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Strength Training for Older Adults</w:t>
      </w:r>
    </w:p>
    <w:p>
      <w:r>
        <w:t>A guide to safe and effective strength training for the aging population, focusing on maintaining muscle mass and strength.</w:t>
      </w:r>
    </w:p>
    <w:p/>
    <w:p>
      <w:pPr>
        <w:pStyle w:val="Heading3"/>
      </w:pPr>
      <w:r>
        <w:t>Step 1: Consultation</w:t>
      </w:r>
    </w:p>
    <w:p>
      <w:r>
        <w:t>Before starting any training program, older adults should consult with a healthcare provider to determine any limitations or precautions.</w:t>
      </w:r>
    </w:p>
    <w:p>
      <w:pPr>
        <w:pStyle w:val="Heading3"/>
      </w:pPr>
      <w:r>
        <w:t>Step 2: Goal Setting</w:t>
      </w:r>
    </w:p>
    <w:p>
      <w:r>
        <w:t>Establish clear and achievable fitness goals tailored to the individual's health status and physical abilities.</w:t>
      </w:r>
    </w:p>
    <w:p>
      <w:pPr>
        <w:pStyle w:val="Heading3"/>
      </w:pPr>
      <w:r>
        <w:t>Step 3: Warm-Up</w:t>
      </w:r>
    </w:p>
    <w:p>
      <w:r>
        <w:t>Begin each training session with a warm-up consisting of light aerobic activity and dynamic stretches to prepare the body for exercise.</w:t>
      </w:r>
    </w:p>
    <w:p>
      <w:pPr>
        <w:pStyle w:val="Heading3"/>
      </w:pPr>
      <w:r>
        <w:t>Step 4: Exercise Selection</w:t>
      </w:r>
    </w:p>
    <w:p>
      <w:r>
        <w:t>Choose exercises that target all major muscle groups, focusing on compound movements that mimic daily activities and improve functionality.</w:t>
      </w:r>
    </w:p>
    <w:p>
      <w:pPr>
        <w:pStyle w:val="Heading3"/>
      </w:pPr>
      <w:r>
        <w:t>Step 5: Intensity</w:t>
      </w:r>
    </w:p>
    <w:p>
      <w:r>
        <w:t>The intensity of the exercises should be moderate, using a resistance that allows for 10-15 repetitions per set while maintaining proper form.</w:t>
      </w:r>
    </w:p>
    <w:p>
      <w:pPr>
        <w:pStyle w:val="Heading3"/>
      </w:pPr>
      <w:r>
        <w:t>Step 6: Progression</w:t>
      </w:r>
    </w:p>
    <w:p>
      <w:r>
        <w:t>Gradually increase the resistance, volume, or intensity of the workouts over time to continue challenging the muscles and making strength gains.</w:t>
      </w:r>
    </w:p>
    <w:p>
      <w:pPr>
        <w:pStyle w:val="Heading3"/>
      </w:pPr>
      <w:r>
        <w:t>Step 7: Frequency</w:t>
      </w:r>
    </w:p>
    <w:p>
      <w:r>
        <w:t>Aim for 2-3 strength training sessions per week, allowing for at least one day of rest between sessions for muscle recovery.</w:t>
      </w:r>
    </w:p>
    <w:p>
      <w:pPr>
        <w:pStyle w:val="Heading3"/>
      </w:pPr>
      <w:r>
        <w:t>Step 8: Cool Down</w:t>
      </w:r>
    </w:p>
    <w:p>
      <w:r>
        <w:t>End each session with a cool down, including light aerobic work and static stretches to assist with recovery and flexibility.</w:t>
      </w:r>
    </w:p>
    <w:p>
      <w:pPr>
        <w:pStyle w:val="Heading3"/>
      </w:pPr>
      <w:r>
        <w:t>Step 9: Monitoring</w:t>
      </w:r>
    </w:p>
    <w:p>
      <w:r>
        <w:t>Continually monitor for any signs of discomfort, pain, or overexertion, and adjust the training program as necessary to ensure safety.</w:t>
      </w:r>
    </w:p>
    <w:p>
      <w:pPr>
        <w:pStyle w:val="Heading3"/>
      </w:pPr>
      <w:r>
        <w:t>Step 10: Nutrition</w:t>
      </w:r>
    </w:p>
    <w:p>
      <w:r>
        <w:t>Support the strength training program with proper nutrition, focusing on adequate protein intake to aid in muscle repair and growth.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Adaptation</w:t>
      </w:r>
    </w:p>
    <w:p>
      <w:r>
        <w:t>Exercise routines should be adapted to the specific needs and limitations of the individual, potentially incorporating balance and flexibility exercises.</w:t>
      </w:r>
    </w:p>
    <w:p>
      <w:pPr>
        <w:pStyle w:val="Heading3"/>
      </w:pPr>
      <w:r>
        <w:t>Hydration</w:t>
      </w:r>
    </w:p>
    <w:p>
      <w:r>
        <w:t>Encourage regular hydration before, during, and after workouts to prevent dehydration, which can be a concern for older adults.</w:t>
      </w:r>
    </w:p>
    <w:p>
      <w:pPr>
        <w:pStyle w:val="Heading3"/>
      </w:pPr>
      <w:r>
        <w:t>Rest Days</w:t>
      </w:r>
    </w:p>
    <w:p>
      <w:r>
        <w:t>Ensure adequate rest days are incorporated into the program to allow for recovery and to prevent overtraining.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