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Credit Score Repair Guide</w:t>
      </w:r>
    </w:p>
    <w:p>
      <w:r>
        <w:t>This playbook offers a step-by-step approach to debunking common myths and provides legal methods to help individuals improve their credit score. The aim is to educate on the factual aspects of credit repair and the steps one can take to responsibly enhance their creditworthiness.</w:t>
      </w:r>
    </w:p>
    <w:p/>
    <w:p>
      <w:pPr>
        <w:pStyle w:val="Heading3"/>
      </w:pPr>
      <w:r>
        <w:t>Step 1: Research</w:t>
      </w:r>
    </w:p>
    <w:p>
      <w:r>
        <w:t>Perform thorough research to understand what affects your credit score. This includes identifying the factors that contribute to the scoring such as payment history, credit utilization, length of credit history, new credit inquiries, and types of credit used.</w:t>
      </w:r>
    </w:p>
    <w:p>
      <w:pPr>
        <w:pStyle w:val="Heading3"/>
      </w:pPr>
      <w:r>
        <w:t>Step 2: Credit Report</w:t>
      </w:r>
    </w:p>
    <w:p>
      <w:r>
        <w:t>Obtain a copy of your credit report from the major credit bureaus. You’re entitled to one free report from each bureau every year, obtainable from AnnualCreditReport.com.</w:t>
      </w:r>
    </w:p>
    <w:p>
      <w:pPr>
        <w:pStyle w:val="Heading3"/>
      </w:pPr>
      <w:r>
        <w:t>Step 3: Review Report</w:t>
      </w:r>
    </w:p>
    <w:p>
      <w:r>
        <w:t>Carefully review your credit report for any inaccuracies or errors. Look for incorrect late payments, unauthorized credit inquiries, or accounts that do not belong to you.</w:t>
      </w:r>
    </w:p>
    <w:p>
      <w:pPr>
        <w:pStyle w:val="Heading3"/>
      </w:pPr>
      <w:r>
        <w:t>Step 4: Dispute Errors</w:t>
      </w:r>
    </w:p>
    <w:p>
      <w:r>
        <w:t>File disputes with the credit bureaus for any errors you find. Provide them with evidence to support your claims. It is your legal right to dispute any inaccuracies on your report.</w:t>
      </w:r>
    </w:p>
    <w:p>
      <w:pPr>
        <w:pStyle w:val="Heading3"/>
      </w:pPr>
      <w:r>
        <w:t>Step 5: Reduce Debt</w:t>
      </w:r>
    </w:p>
    <w:p>
      <w:r>
        <w:t>Work on paying down outstanding debts, especially those on revolving credit accounts. Aim to keep your credit utilization ratio below 30%.</w:t>
      </w:r>
    </w:p>
    <w:p>
      <w:pPr>
        <w:pStyle w:val="Heading3"/>
      </w:pPr>
      <w:r>
        <w:t>Step 6: Payment History</w:t>
      </w:r>
    </w:p>
    <w:p>
      <w:r>
        <w:t>Improve your payment history by always paying your bills on time. Set up reminders or automatic payments to help with timely payments if necessary.</w:t>
      </w:r>
    </w:p>
    <w:p>
      <w:pPr>
        <w:pStyle w:val="Heading3"/>
      </w:pPr>
      <w:r>
        <w:t>Step 7: Credit Lines</w:t>
      </w:r>
    </w:p>
    <w:p>
      <w:r>
        <w:t>Avoid closing old credit accounts as they contribute to your credit history length. Similarly, be cautious when opening new lines of credit, as this could lead to a temporary dip in your score due to hard inquiries.</w:t>
      </w:r>
    </w:p>
    <w:p>
      <w:pPr>
        <w:pStyle w:val="Heading3"/>
      </w:pPr>
      <w:r>
        <w:t>Step 8: Credit Building</w:t>
      </w:r>
    </w:p>
    <w:p>
      <w:r>
        <w:t>Consider tools such as secured credit cards or credit-builder loans to help establish or rebuild credit, especially if you have a thin credit file.</w:t>
      </w:r>
    </w:p>
    <w:p/>
    <w:p>
      <w:pPr>
        <w:pStyle w:val="Heading2"/>
      </w:pPr>
      <w:r>
        <w:t>General Notes</w:t>
      </w:r>
    </w:p>
    <w:p>
      <w:pPr>
        <w:pStyle w:val="Heading3"/>
      </w:pPr>
      <w:r>
        <w:t>Prudence</w:t>
      </w:r>
    </w:p>
    <w:p>
      <w:r>
        <w:t>Beware of credit repair scams. Only trust reputable sources and never pay for services promising quick fixes.</w:t>
      </w:r>
    </w:p>
    <w:p>
      <w:pPr>
        <w:pStyle w:val="Heading3"/>
      </w:pPr>
      <w:r>
        <w:t>Patience</w:t>
      </w:r>
    </w:p>
    <w:p>
      <w:r>
        <w:t>Understand that repairing your credit is a process that takes time. Quick fixes are often not sustainable or legal.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