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Preventing Youth Sports Injuries</w:t>
      </w:r>
    </w:p>
    <w:p>
      <w:r>
        <w:t>A comprehensive guide to prevent injuries in young athletes, addressing growth-related factors and managing training loads to ensure safe sports participation.</w:t>
      </w:r>
    </w:p>
    <w:p/>
    <w:p>
      <w:pPr>
        <w:pStyle w:val="Heading3"/>
      </w:pPr>
      <w:r>
        <w:t>Step 1: Education</w:t>
      </w:r>
    </w:p>
    <w:p>
      <w:r>
        <w:t>Educate coaches, parents, and athletes about the importance of injury prevention and the unique risks young athletes face due to their growth and development.</w:t>
      </w:r>
    </w:p>
    <w:p>
      <w:pPr>
        <w:pStyle w:val="Heading3"/>
      </w:pPr>
      <w:r>
        <w:t>Step 2: Pre-screening</w:t>
      </w:r>
    </w:p>
    <w:p>
      <w:r>
        <w:t>Conduct a pre-participation physical examination to identify any pre-existing conditions or limitations that may predispose young athletes to injuries.</w:t>
      </w:r>
    </w:p>
    <w:p>
      <w:pPr>
        <w:pStyle w:val="Heading3"/>
      </w:pPr>
      <w:r>
        <w:t>Step 3: Proper Training</w:t>
      </w:r>
    </w:p>
    <w:p>
      <w:r>
        <w:t>Design and implement age-appropriate training programs that focus on developing skills, strength, and flexibility, and ensure they include rest periods to prevent overuse injuries.</w:t>
      </w:r>
    </w:p>
    <w:p>
      <w:pPr>
        <w:pStyle w:val="Heading3"/>
      </w:pPr>
      <w:r>
        <w:t>Step 4: Equipment Check</w:t>
      </w:r>
    </w:p>
    <w:p>
      <w:r>
        <w:t>Regularly inspect and maintain sports equipment and facilities to ensure they meet safety standards and are appropriate for the age and size of the young athletes.</w:t>
      </w:r>
    </w:p>
    <w:p>
      <w:pPr>
        <w:pStyle w:val="Heading3"/>
      </w:pPr>
      <w:r>
        <w:t>Step 5: Environment Assessment</w:t>
      </w:r>
    </w:p>
    <w:p>
      <w:r>
        <w:t>Evaluate the environment for potential hazards, such as uneven playing surfaces, and take necessary precautions to minimize risks.</w:t>
      </w:r>
    </w:p>
    <w:p>
      <w:pPr>
        <w:pStyle w:val="Heading3"/>
      </w:pPr>
      <w:r>
        <w:t>Step 6: Emergency Planning</w:t>
      </w:r>
    </w:p>
    <w:p>
      <w:r>
        <w:t>Develop and communicate a clear emergency action plan for managing injuries and emergencies on and off the field, including contact information for medical personnel.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Consistently emphasize the importance of proper hydration before, during, and after sports activities to prevent heat-related illnesses and injuries.</w:t>
      </w:r>
    </w:p>
    <w:p>
      <w:pPr>
        <w:pStyle w:val="Heading3"/>
      </w:pPr>
      <w:r>
        <w:t>Specialization Caution</w:t>
      </w:r>
    </w:p>
    <w:p>
      <w:r>
        <w:t>Avoid early sports specialization to minimize the risk of overuse injuries, burnout, and loss of interest in sports activities.</w:t>
      </w:r>
    </w:p>
    <w:p>
      <w:pPr>
        <w:pStyle w:val="Heading3"/>
      </w:pPr>
      <w:r>
        <w:t>Rest Importance</w:t>
      </w:r>
    </w:p>
    <w:p>
      <w:r>
        <w:t>Ensure young athletes receive adequate rest to recover from physical exertion and to reduce the risk of overuse injuries and chronic pain.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