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Work-Life Balance Plan</w:t>
      </w:r>
    </w:p>
    <w:p>
      <w:r>
        <w:t>This playbook provides a structured approach to creating a personalized plan aimed at achieving a better work-life balance. It includes steps such as goal-setting, prioritization, and implementing time management strategies.</w:t>
      </w:r>
    </w:p>
    <w:p/>
    <w:p>
      <w:pPr>
        <w:pStyle w:val="Heading3"/>
      </w:pPr>
      <w:r>
        <w:t>Step 1: Assessment</w:t>
      </w:r>
    </w:p>
    <w:p>
      <w:r>
        <w:t>Conduct a self-assessment to understand your current work-life balance. Reflect on your personal and professional life to identify areas of satisfaction and those requiring improvement.</w:t>
      </w:r>
    </w:p>
    <w:p>
      <w:pPr>
        <w:pStyle w:val="Heading3"/>
      </w:pPr>
      <w:r>
        <w:t>Step 2: Goal Setting</w:t>
      </w:r>
    </w:p>
    <w:p>
      <w:r>
        <w:t>Set clear and achievable work-life balance goals. These should be specific, measurable, attainable, relevant, and time-bound (SMART).</w:t>
      </w:r>
    </w:p>
    <w:p>
      <w:pPr>
        <w:pStyle w:val="Heading3"/>
      </w:pPr>
      <w:r>
        <w:t>Step 3: Prioritization</w:t>
      </w:r>
    </w:p>
    <w:p>
      <w:r>
        <w:t>Determine your priorities both at work and in personal life. Use a prioritization matrix to help categorize tasks and responsibilities into what is most and least important.</w:t>
      </w:r>
    </w:p>
    <w:p>
      <w:pPr>
        <w:pStyle w:val="Heading3"/>
      </w:pPr>
      <w:r>
        <w:t>Step 4: Time Management</w:t>
      </w:r>
    </w:p>
    <w:p>
      <w:r>
        <w:t>Implement time management strategies, such as blocking off time for work and personal activities, using planners or apps, and setting strict boundaries to protect personal time.</w:t>
      </w:r>
    </w:p>
    <w:p>
      <w:pPr>
        <w:pStyle w:val="Heading3"/>
      </w:pPr>
      <w:r>
        <w:t>Step 5: Strategy Planning</w:t>
      </w:r>
    </w:p>
    <w:p>
      <w:r>
        <w:t>Plan strategies to address areas that need improvement. Consider approaches like delegation, saying no to non-essential tasks, and seeking support from colleagues, friends, or family.</w:t>
      </w:r>
    </w:p>
    <w:p>
      <w:pPr>
        <w:pStyle w:val="Heading3"/>
      </w:pPr>
      <w:r>
        <w:t>Step 6: Review</w:t>
      </w:r>
    </w:p>
    <w:p>
      <w:r>
        <w:t>Regularly review your plan and progress. Adjust goals and strategies as necessary to maintain a healthy work-life balance.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Maintain flexibility in your plan to accommodate unexpected changes in both work and personal circumstances.</w:t>
      </w:r>
    </w:p>
    <w:p>
      <w:pPr>
        <w:pStyle w:val="Heading3"/>
      </w:pPr>
      <w:r>
        <w:t>Support System</w:t>
      </w:r>
    </w:p>
    <w:p>
      <w:r>
        <w:t>Engage with your support system for guidance and assistance. Having a network of support can be crucial in maintaining a balanced life.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