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Corporate Event Catering Management</w:t>
      </w:r>
    </w:p>
    <w:p>
      <w:r>
        <w:t>This playbook describes the recommended steps to plan and manage catering services for corporate events effectively. It aims to ensure a smooth operation and provide an enjoyable dining experience for all attendees.</w:t>
      </w:r>
    </w:p>
    <w:p/>
    <w:p>
      <w:pPr>
        <w:pStyle w:val="Heading3"/>
      </w:pPr>
      <w:r>
        <w:t>Step 1: Define Needs</w:t>
      </w:r>
    </w:p>
    <w:p>
      <w:r>
        <w:t>Identify the number of attendees, dietary preferences and restrictions, event theme, and budget constraints. Determine the style of service (buffet, plated, family-style, etc.) that aligns with the event's overall tone.</w:t>
      </w:r>
    </w:p>
    <w:p>
      <w:pPr>
        <w:pStyle w:val="Heading3"/>
      </w:pPr>
      <w:r>
        <w:t>Step 2: Select Caterer</w:t>
      </w:r>
    </w:p>
    <w:p>
      <w:r>
        <w:t>Research and choose a reputable catering company with experience in corporate events. Evaluate their menu options, pricing, references, and samples if possible.</w:t>
      </w:r>
    </w:p>
    <w:p>
      <w:pPr>
        <w:pStyle w:val="Heading3"/>
      </w:pPr>
      <w:r>
        <w:t>Step 3: Menu Planning</w:t>
      </w:r>
    </w:p>
    <w:p>
      <w:r>
        <w:t>Collaborate with the caterer to develop a menu that fits the event's needs, taking into account the diversity of dietary requirements. Ensure there are options for vegetarians, vegans, and any specific allergies or cultural food requirements.</w:t>
      </w:r>
    </w:p>
    <w:p>
      <w:pPr>
        <w:pStyle w:val="Heading3"/>
      </w:pPr>
      <w:r>
        <w:t>Step 4: Logistics Coordination</w:t>
      </w:r>
    </w:p>
    <w:p>
      <w:r>
        <w:t>Discuss and finalize delivery times, setup requirements, the flow of service, and cleanup arrangements with the caterer. Coordinate with the venue to confirm kitchen facilities and equipment availability.</w:t>
      </w:r>
    </w:p>
    <w:p>
      <w:pPr>
        <w:pStyle w:val="Heading3"/>
      </w:pPr>
      <w:r>
        <w:t>Step 5: Staffing Plan</w:t>
      </w:r>
    </w:p>
    <w:p>
      <w:r>
        <w:t>Confirm the number of service staff required for the event with the caterer. Make sure there are enough personnel for setup, service, and cleanup phases.</w:t>
      </w:r>
    </w:p>
    <w:p>
      <w:pPr>
        <w:pStyle w:val="Heading3"/>
      </w:pPr>
      <w:r>
        <w:t>Step 6: Finalize Contract</w:t>
      </w:r>
    </w:p>
    <w:p>
      <w:r>
        <w:t>Review and sign a detailed contract with the catering company that includes the menu, service details, staffing, payment terms, cancellation policy, and any other important clauses.</w:t>
      </w:r>
    </w:p>
    <w:p>
      <w:pPr>
        <w:pStyle w:val="Heading3"/>
      </w:pPr>
      <w:r>
        <w:t>Step 7: Communicate Details</w:t>
      </w:r>
    </w:p>
    <w:p>
      <w:r>
        <w:t>Provide the final attendee count, event schedule, and any last-minute adjustments to the caterer. Share the finalized menu and dining logistics with the event team and, if appropriate, the attendees.</w:t>
      </w:r>
    </w:p>
    <w:p>
      <w:pPr>
        <w:pStyle w:val="Heading3"/>
      </w:pPr>
      <w:r>
        <w:t>Step 8: Event Execution</w:t>
      </w:r>
    </w:p>
    <w:p>
      <w:r>
        <w:t>On the day of the event, ensure timely arrival of the caterer and oversee the setup of the dining area, adherence to the event schedule during service, and efficient cleanup afterward.</w:t>
      </w:r>
    </w:p>
    <w:p>
      <w:pPr>
        <w:pStyle w:val="Heading3"/>
      </w:pPr>
      <w:r>
        <w:t>Step 9: Feedback Collection</w:t>
      </w:r>
    </w:p>
    <w:p>
      <w:r>
        <w:t>After the event, gather feedback from attendees about their dining experience. Discuss any feedback with the catering team to acknowledge successes and identify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Allergy Management</w:t>
      </w:r>
    </w:p>
    <w:p>
      <w:r>
        <w:t>Work closely with the caterer to prevent cross-contamination and ensure clear labeling of food items to alert attendees of potential allergens.</w:t>
      </w:r>
    </w:p>
    <w:p>
      <w:pPr>
        <w:pStyle w:val="Heading3"/>
      </w:pPr>
      <w:r>
        <w:t>Sustainability Efforts</w:t>
      </w:r>
    </w:p>
    <w:p>
      <w:r>
        <w:t>Consider eco-friendly practices like minimizing waste, using biodegradable serviceware, and sourcing locally grown ingredients to reduce the event's environmental footprint.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