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Advanced Time Management Strategies</w:t>
      </w:r>
    </w:p>
    <w:p>
      <w:r>
        <w:t>This playbook introduces a series of advanced systems and frameworks designed to enhance time management in professional settings. It provides a sequence of steps to explore and implement these methods effectively.</w:t>
      </w:r>
    </w:p>
    <w:p/>
    <w:p>
      <w:pPr>
        <w:pStyle w:val="Heading3"/>
      </w:pPr>
      <w:r>
        <w:t>Step 1: Research</w:t>
      </w:r>
    </w:p>
    <w:p>
      <w:r>
        <w:t>Investigate different time management systems such as Getting Things Done (GTD), the Pomodoro Technique, Time Blocking, Eisenhower Matrix, and the 4D's (Do, Defer, Delegate, Delete).</w:t>
      </w:r>
    </w:p>
    <w:p>
      <w:pPr>
        <w:pStyle w:val="Heading3"/>
      </w:pPr>
      <w:r>
        <w:t>Step 2: Assessment</w:t>
      </w:r>
    </w:p>
    <w:p>
      <w:r>
        <w:t>Assess your current time management practices and identify areas for improvement. Consider your personal and professional goals, productivity patterns, and challenges.</w:t>
      </w:r>
    </w:p>
    <w:p>
      <w:pPr>
        <w:pStyle w:val="Heading3"/>
      </w:pPr>
      <w:r>
        <w:t>Step 3: Selection</w:t>
      </w:r>
    </w:p>
    <w:p>
      <w:r>
        <w:t>Choose one or more time management frameworks that align with your goals and working style. Consider factors like simplicity, flexibility, and compatibility with team workflows.</w:t>
      </w:r>
    </w:p>
    <w:p>
      <w:pPr>
        <w:pStyle w:val="Heading3"/>
      </w:pPr>
      <w:r>
        <w:t>Step 4: Training</w:t>
      </w:r>
    </w:p>
    <w:p>
      <w:r>
        <w:t>Educate yourself and, if applicable, your team on the chosen time management systems. Utilize books, articles, online courses, and webinars for comprehensive learning.</w:t>
      </w:r>
    </w:p>
    <w:p>
      <w:pPr>
        <w:pStyle w:val="Heading3"/>
      </w:pPr>
      <w:r>
        <w:t>Step 5: Implementation</w:t>
      </w:r>
    </w:p>
    <w:p>
      <w:r>
        <w:t>Integrate the chosen frameworks into your daily routine. Start with small, manageable changes to ease the transition. Use tools and apps that support the chosen methodologies.</w:t>
      </w:r>
    </w:p>
    <w:p>
      <w:pPr>
        <w:pStyle w:val="Heading3"/>
      </w:pPr>
      <w:r>
        <w:t>Step 6: Review</w:t>
      </w:r>
    </w:p>
    <w:p>
      <w:r>
        <w:t>Regularly evaluate the efficiency of the implemented time management systems. Gather feedback from yourself and the team to adjust and improve the processes.</w:t>
      </w:r>
    </w:p>
    <w:p>
      <w:pPr>
        <w:pStyle w:val="Heading3"/>
      </w:pPr>
      <w:r>
        <w:t>Step 7: Optimization</w:t>
      </w:r>
    </w:p>
    <w:p>
      <w:r>
        <w:t>Continue to refine your time management practices. Remain open to new systems and techniques, ensuring your approach stays current and effective.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Adaptability</w:t>
      </w:r>
    </w:p>
    <w:p>
      <w:r>
        <w:t>Personalize the systems to suit your workflow—what works for others may not work for you. Adjust and tailor the frameworks to meet your unique demands.</w:t>
      </w:r>
    </w:p>
    <w:p>
      <w:pPr>
        <w:pStyle w:val="Heading3"/>
      </w:pPr>
      <w:r>
        <w:t>Tech Integration</w:t>
      </w:r>
    </w:p>
    <w:p>
      <w:r>
        <w:t>Explore digital tools that can automate and complement your chosen time management system, such as task managers, calendar apps, and project management software.</w:t>
      </w:r>
    </w:p>
    <w:p>
      <w:pPr>
        <w:pStyle w:val="Heading3"/>
      </w:pPr>
      <w:r>
        <w:t>Consistency</w:t>
      </w:r>
    </w:p>
    <w:p>
      <w:r>
        <w:t>Consistency is key for time management success. Develop habits that support your frameworks and avoid frequent switching between systems.</w:t>
      </w:r>
    </w:p>
    <w:p>
      <w:pPr>
        <w:pStyle w:val="Heading3"/>
      </w:pPr>
      <w:r>
        <w:t>Collaboration</w:t>
      </w:r>
    </w:p>
    <w:p>
      <w:r>
        <w:t>Ensure that your time management approach is compatible with collaborative work environments, and communicate your processes with your team.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