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Managing Network Bandwidth</w:t>
      </w:r>
    </w:p>
    <w:p>
      <w:r>
        <w:t>This playbook provides a guide on how to monitor network usage, adjust Quality of Service (QoS) settings for traffic prioritization, and ensure fair distribution of bandwidth across a network.</w:t>
      </w:r>
    </w:p>
    <w:p/>
    <w:p>
      <w:pPr>
        <w:pStyle w:val="Heading3"/>
      </w:pPr>
      <w:r>
        <w:t>Step 1: Assess Needs</w:t>
      </w:r>
    </w:p>
    <w:p>
      <w:r>
        <w:t>Evaluate the network requirements and the importance of various types of traffic. Identify which applications are critical to operations and might require higher priority.</w:t>
      </w:r>
    </w:p>
    <w:p>
      <w:pPr>
        <w:pStyle w:val="Heading3"/>
      </w:pPr>
      <w:r>
        <w:t>Step 2: Monitor Usage</w:t>
      </w:r>
    </w:p>
    <w:p>
      <w:r>
        <w:t>Use network monitoring tools to track usage patterns and identify high-bandwidth applications or devices.</w:t>
      </w:r>
    </w:p>
    <w:p>
      <w:pPr>
        <w:pStyle w:val="Heading3"/>
      </w:pPr>
      <w:r>
        <w:t>Step 3: Implement QoS</w:t>
      </w:r>
    </w:p>
    <w:p>
      <w:r>
        <w:t>Configure Quality of Service settings in your router or network management tools to prioritize essential traffic types. This can help maintain performance during peak usage times.</w:t>
      </w:r>
    </w:p>
    <w:p>
      <w:pPr>
        <w:pStyle w:val="Heading3"/>
      </w:pPr>
      <w:r>
        <w:t>Step 4: Adjust Policies</w:t>
      </w:r>
    </w:p>
    <w:p>
      <w:r>
        <w:t>Regularly review and adjust QoS policies based on changing network conditions or business requirements.</w:t>
      </w:r>
    </w:p>
    <w:p>
      <w:pPr>
        <w:pStyle w:val="Heading3"/>
      </w:pPr>
      <w:r>
        <w:t>Step 5: Communicate Changes</w:t>
      </w:r>
    </w:p>
    <w:p>
      <w:r>
        <w:t>Inform users of any key changes to network management policies, especially if these will affect their bandwidth or usage.</w:t>
      </w:r>
    </w:p>
    <w:p>
      <w:pPr>
        <w:pStyle w:val="Heading3"/>
      </w:pPr>
      <w:r>
        <w:t>Step 6: Continuous Monitoring</w:t>
      </w:r>
    </w:p>
    <w:p>
      <w:r>
        <w:t>Keep an ongoing check on the network performance and make adjustments as necessary to maintain a balance between different types of network traffic.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Tools Selection</w:t>
      </w:r>
    </w:p>
    <w:p>
      <w:r>
        <w:t>Choose network monitoring and QoS tools that are compatible with your existing infrastructure and meet your specific needs.</w:t>
      </w:r>
    </w:p>
    <w:p>
      <w:pPr>
        <w:pStyle w:val="Heading3"/>
      </w:pPr>
      <w:r>
        <w:t>Training</w:t>
      </w:r>
    </w:p>
    <w:p>
      <w:r>
        <w:t>Ensure that staff responsible for managing the network are trained to use the selected monitoring and management tools effectively.</w:t>
      </w:r>
    </w:p>
    <w:p>
      <w:pPr>
        <w:pStyle w:val="Heading3"/>
      </w:pPr>
      <w:r>
        <w:t>Policy Updates</w:t>
      </w:r>
    </w:p>
    <w:p>
      <w:r>
        <w:t>Update acceptable use policies to reflect any changes in network management strategies and communicate the policies to all network users.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