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Troubleshooting Techniques</w:t>
      </w:r>
    </w:p>
    <w:p>
      <w:r>
        <w:t>This guide provides a structured approach to diagnosing and resolving network issues, focusing on connectivity problems and performance bottlenecks. It outlines key methods and best practices for effective network troubleshooting.</w:t>
      </w:r>
    </w:p>
    <w:p/>
    <w:p>
      <w:pPr>
        <w:pStyle w:val="Heading3"/>
      </w:pPr>
      <w:r>
        <w:t>Step 1: Identify Symptoms</w:t>
      </w:r>
    </w:p>
    <w:p>
      <w:r>
        <w:t>Determine the specific network issues being experienced, including any error messages, slow speeds, or inability to access network resources.</w:t>
      </w:r>
    </w:p>
    <w:p>
      <w:pPr>
        <w:pStyle w:val="Heading3"/>
      </w:pPr>
      <w:r>
        <w:t>Step 2: Establish Baseline</w:t>
      </w:r>
    </w:p>
    <w:p>
      <w:r>
        <w:t>Document the normal operation conditions of the network to have a reference for comparison during troubleshooting.</w:t>
      </w:r>
    </w:p>
    <w:p>
      <w:pPr>
        <w:pStyle w:val="Heading3"/>
      </w:pPr>
      <w:r>
        <w:t>Step 3: Check Physical Connections</w:t>
      </w:r>
    </w:p>
    <w:p>
      <w:r>
        <w:t>Ensure that all cables, routers, switches, and other physical components are properly connected and powered on.</w:t>
      </w:r>
    </w:p>
    <w:p>
      <w:pPr>
        <w:pStyle w:val="Heading3"/>
      </w:pPr>
      <w:r>
        <w:t>Step 4: Verify Configuration</w:t>
      </w:r>
    </w:p>
    <w:p>
      <w:r>
        <w:t>Check network configuration settings on devices and network infrastructure for any incorrect parameters that might cause issues.</w:t>
      </w:r>
    </w:p>
    <w:p>
      <w:pPr>
        <w:pStyle w:val="Heading3"/>
      </w:pPr>
      <w:r>
        <w:t>Step 5: Isolate Problem Area</w:t>
      </w:r>
    </w:p>
    <w:p>
      <w:r>
        <w:t>Using a process of elimination, narrow down the source of the problem to a specific device, network segment, or service.</w:t>
      </w:r>
    </w:p>
    <w:p>
      <w:pPr>
        <w:pStyle w:val="Heading3"/>
      </w:pPr>
      <w:r>
        <w:t>Step 6: Review Logs</w:t>
      </w:r>
    </w:p>
    <w:p>
      <w:r>
        <w:t>Examine log files and event histories on network devices and servers to identify any errors or warnings that correlate with the network issue.</w:t>
      </w:r>
    </w:p>
    <w:p>
      <w:pPr>
        <w:pStyle w:val="Heading3"/>
      </w:pPr>
      <w:r>
        <w:t>Step 7: Conduct Tests</w:t>
      </w:r>
    </w:p>
    <w:p>
      <w:r>
        <w:t>Perform network tests such as **ping**, **traceroute**, and **speed tests** to diagnose connectivity and performance problems.</w:t>
      </w:r>
    </w:p>
    <w:p>
      <w:pPr>
        <w:pStyle w:val="Heading3"/>
      </w:pPr>
      <w:r>
        <w:t>Step 8: Apply Fixes</w:t>
      </w:r>
    </w:p>
    <w:p>
      <w:r>
        <w:t>Based on the gathered information, implement solutions such as restarting devices, updating firmware, changing configurations, or replacing faulty hardware.</w:t>
      </w:r>
    </w:p>
    <w:p>
      <w:pPr>
        <w:pStyle w:val="Heading3"/>
      </w:pPr>
      <w:r>
        <w:t>Step 9: Verify Resolution</w:t>
      </w:r>
    </w:p>
    <w:p>
      <w:r>
        <w:t>Confirm that the issue is resolved by checking network performance and ensuring that all services are functioning normally.</w:t>
      </w:r>
    </w:p>
    <w:p>
      <w:pPr>
        <w:pStyle w:val="Heading3"/>
      </w:pPr>
      <w:r>
        <w:t>Step 10: Document Resolution</w:t>
      </w:r>
    </w:p>
    <w:p>
      <w:r>
        <w:t>Record the problem and the steps taken to resolve it for future reference and to aid in handling similar issues in the future.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Persistent Issues</w:t>
      </w:r>
    </w:p>
    <w:p>
      <w:r>
        <w:t>If the problem persists after following these steps, consider escalating to a higher-level support or engaging with network equipment vendors for additional assistance.</w:t>
      </w:r>
    </w:p>
    <w:p>
      <w:pPr>
        <w:pStyle w:val="Heading3"/>
      </w:pPr>
      <w:r>
        <w:t>Preventive Measures</w:t>
      </w:r>
    </w:p>
    <w:p>
      <w:r>
        <w:t>Regularly update software and hardware, schedule preventive maintenance, and educate users to help minimize future network issues.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