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Budget-Friendly Healthy Eating</w:t>
      </w:r>
    </w:p>
    <w:p>
      <w:r>
        <w:t>This playbook provides guidelines on how to maintain a healthy diet while managing expenses. It offers strategies for shopping smart and preparing meals economically.</w:t>
      </w:r>
    </w:p>
    <w:p/>
    <w:p>
      <w:pPr>
        <w:pStyle w:val="Heading3"/>
      </w:pPr>
      <w:r>
        <w:t>Step 1: Budget Planning</w:t>
      </w:r>
    </w:p>
    <w:p>
      <w:r>
        <w:t>Before any shopping, plan your budget. Determine how much you can afford to spend on food each week or month without compromising your financial stability.</w:t>
      </w:r>
    </w:p>
    <w:p>
      <w:pPr>
        <w:pStyle w:val="Heading3"/>
      </w:pPr>
      <w:r>
        <w:t>Step 2: Meal Planning</w:t>
      </w:r>
    </w:p>
    <w:p>
      <w:r>
        <w:t>Plan your meals for the week ahead. This includes breakfast, lunch, dinner, and any snacks. Make sure to include a variety of nutrients in your meal plan.</w:t>
      </w:r>
    </w:p>
    <w:p>
      <w:pPr>
        <w:pStyle w:val="Heading3"/>
      </w:pPr>
      <w:r>
        <w:t>Step 3: Create Shopping List</w:t>
      </w:r>
    </w:p>
    <w:p>
      <w:r>
        <w:t>Based on your meal plan, create a shopping list. Organize it by food categories such as fruits, vegetables, proteins, grains, and dairy.</w:t>
      </w:r>
    </w:p>
    <w:p>
      <w:pPr>
        <w:pStyle w:val="Heading3"/>
      </w:pPr>
      <w:r>
        <w:t>Step 4: Prioritize Whole Foods</w:t>
      </w:r>
    </w:p>
    <w:p>
      <w:r>
        <w:t>Focus your shopping on whole foods such as fruits, vegetables, lean meats, and whole grains, which offer more nutrition for their cost compared to processed foods.</w:t>
      </w:r>
    </w:p>
    <w:p>
      <w:pPr>
        <w:pStyle w:val="Heading3"/>
      </w:pPr>
      <w:r>
        <w:t>Step 5: Seasonal Purchases</w:t>
      </w:r>
    </w:p>
    <w:p>
      <w:r>
        <w:t>Buy fruits and vegetables that are in season. They are often cheaper and fresher, providing better taste and nutrition.</w:t>
      </w:r>
    </w:p>
    <w:p>
      <w:pPr>
        <w:pStyle w:val="Heading3"/>
      </w:pPr>
      <w:r>
        <w:t>Step 6: Store Comparisons</w:t>
      </w:r>
    </w:p>
    <w:p>
      <w:r>
        <w:t>Compare prices at different stores. Take advantage of sales and discounts, and consider visiting local farmers' markets for potential savings on fresh produce.</w:t>
      </w:r>
    </w:p>
    <w:p>
      <w:pPr>
        <w:pStyle w:val="Heading3"/>
      </w:pPr>
      <w:r>
        <w:t>Step 7: Bulk Buying</w:t>
      </w:r>
    </w:p>
    <w:p>
      <w:r>
        <w:t>Purchase non-perishable items and common staples in bulk, but only if you have the storage space and you're sure that you'll use them before they expire.</w:t>
      </w:r>
    </w:p>
    <w:p>
      <w:pPr>
        <w:pStyle w:val="Heading3"/>
      </w:pPr>
      <w:r>
        <w:t>Step 8: Cook at Home</w:t>
      </w:r>
    </w:p>
    <w:p>
      <w:r>
        <w:t>Prepare meals at home instead of eating out. Cooking at home is typically cheaper and allows for better control over the nutritional content of your meals.</w:t>
      </w:r>
    </w:p>
    <w:p>
      <w:pPr>
        <w:pStyle w:val="Heading3"/>
      </w:pPr>
      <w:r>
        <w:t>Step 9: Efficient Storage</w:t>
      </w:r>
    </w:p>
    <w:p>
      <w:r>
        <w:t>Properly store your groceries to maximize their shelf life. Use airtight containers, refrigerate perishables promptly, and be mindful of expiration dates to reduce waste.</w:t>
      </w:r>
    </w:p>
    <w:p>
      <w:pPr>
        <w:pStyle w:val="Heading3"/>
      </w:pPr>
      <w:r>
        <w:t>Step 10: Regular Review</w:t>
      </w:r>
    </w:p>
    <w:p>
      <w:r>
        <w:t>Review your food expenses regularly to ensure that you're staying on budget and making adjustments to your plan as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Leftovers</w:t>
      </w:r>
    </w:p>
    <w:p>
      <w:r>
        <w:t>Incorporate leftovers into your meal planning. It saves time, reduces waste, and is cost-effective.</w:t>
      </w:r>
    </w:p>
    <w:p>
      <w:pPr>
        <w:pStyle w:val="Heading3"/>
      </w:pPr>
      <w:r>
        <w:t>Generic Brands</w:t>
      </w:r>
    </w:p>
    <w:p>
      <w:r>
        <w:t>Consider purchasing generic or store-brand items, which are often cheaper than their name-brand counterparts while being similar in quality.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