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IBS Symptoms</w:t>
      </w:r>
    </w:p>
    <w:p>
      <w:r>
        <w:t>This playbook outlines the necessary dietary and lifestyle changes to manage symptoms of Irritable Bowel Syndrome (IBS). It aims to improve intestinal health and provide relief from discomfort through a structured approach.</w:t>
      </w:r>
    </w:p>
    <w:p/>
    <w:p>
      <w:pPr>
        <w:pStyle w:val="Heading3"/>
      </w:pPr>
      <w:r>
        <w:t>Step 1: Identify Triggers</w:t>
      </w:r>
    </w:p>
    <w:p>
      <w:r>
        <w:t>Keep a detailed food diary for a few weeks to log everything consumed and note any IBS symptoms that follow. This helps in identifying potential trigger foods or beverages.</w:t>
      </w:r>
    </w:p>
    <w:p>
      <w:pPr>
        <w:pStyle w:val="Heading3"/>
      </w:pPr>
      <w:r>
        <w:t>Step 2: Adjust Fiber</w:t>
      </w:r>
    </w:p>
    <w:p>
      <w:r>
        <w:t>Gradually adjust fiber intake. Increase soluble fiber if constipated and consider reducing insoluble fiber if experiencing diarrhea.</w:t>
      </w:r>
    </w:p>
    <w:p>
      <w:pPr>
        <w:pStyle w:val="Heading3"/>
      </w:pPr>
      <w:r>
        <w:t>Step 3: Limit FODMAPs</w:t>
      </w:r>
    </w:p>
    <w:p>
      <w:r>
        <w:t>Reduce intake of certain carbohydrates known as FODMAPs (fermentable oligo-, di-, mono-saccharides and polyols) that are notorious for triggering IBS symptoms.</w:t>
      </w:r>
    </w:p>
    <w:p>
      <w:pPr>
        <w:pStyle w:val="Heading3"/>
      </w:pPr>
      <w:r>
        <w:t>Step 4: Hydrate</w:t>
      </w:r>
    </w:p>
    <w:p>
      <w:r>
        <w:t>Drink adequate amounts of water daily, typically 6-8 glasses, to assist in digestion and normal bowel function.</w:t>
      </w:r>
    </w:p>
    <w:p>
      <w:pPr>
        <w:pStyle w:val="Heading3"/>
      </w:pPr>
      <w:r>
        <w:t>Step 5: Regular Meals</w:t>
      </w:r>
    </w:p>
    <w:p>
      <w:r>
        <w:t>Eat at regular times and do not skip meals to help regulate bowel function. Aim for smaller, more frequent meals if larger meals exacerbate symptoms.</w:t>
      </w:r>
    </w:p>
    <w:p>
      <w:pPr>
        <w:pStyle w:val="Heading3"/>
      </w:pPr>
      <w:r>
        <w:t>Step 6: Mindful Eating</w:t>
      </w:r>
    </w:p>
    <w:p>
      <w:r>
        <w:t>Eat slowly and chew food thoroughly to aid digestion and reduce stress during meals.</w:t>
      </w:r>
    </w:p>
    <w:p>
      <w:pPr>
        <w:pStyle w:val="Heading3"/>
      </w:pPr>
      <w:r>
        <w:t>Step 7: Limit Fats</w:t>
      </w:r>
    </w:p>
    <w:p>
      <w:r>
        <w:t>Reduce the intake of fatty foods as they can worsen diarrhea. Opt for lean proteins and consider cooking methods like grilling, steaming, or baking instead of frying.</w:t>
      </w:r>
    </w:p>
    <w:p>
      <w:pPr>
        <w:pStyle w:val="Heading3"/>
      </w:pPr>
      <w:r>
        <w:t>Step 8: Exercise Regularly</w:t>
      </w:r>
    </w:p>
    <w:p>
      <w:r>
        <w:t>Engage in regular, moderate exercise to help reduce stress, which can be a trigger for IBS symptoms, and to maintain regular bowel movements.</w:t>
      </w:r>
    </w:p>
    <w:p>
      <w:pPr>
        <w:pStyle w:val="Heading3"/>
      </w:pPr>
      <w:r>
        <w:t>Step 9: Stress Management</w:t>
      </w:r>
    </w:p>
    <w:p>
      <w:r>
        <w:t>Develop and maintain a consistent routine for stress management, including techniques such as deep breathing, meditation, or yoga.</w:t>
      </w:r>
    </w:p>
    <w:p>
      <w:pPr>
        <w:pStyle w:val="Heading3"/>
      </w:pPr>
      <w:r>
        <w:t>Step 10: Review Medications</w:t>
      </w:r>
    </w:p>
    <w:p>
      <w:r>
        <w:t>Consult with a healthcare provider to review any medications that may be exacerbating IBS symptoms and discuss possible alternatives.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The approach to managing IBS is highly individualized; what works for one person may not work for another. Be prepared to adjust strategies based on personal experiences and responses.</w:t>
      </w:r>
    </w:p>
    <w:p>
      <w:pPr>
        <w:pStyle w:val="Heading3"/>
      </w:pPr>
      <w:r>
        <w:t>Consultation</w:t>
      </w:r>
    </w:p>
    <w:p>
      <w:r>
        <w:t>It is important to consult with a healthcare provider or a dietitian before making significant changes to diet or lifestyle, especially for individuals with IBS.</w:t>
      </w:r>
    </w:p>
    <w:p>
      <w:pPr>
        <w:pStyle w:val="Heading3"/>
      </w:pPr>
      <w:r>
        <w:t>Probiotics</w:t>
      </w:r>
    </w:p>
    <w:p>
      <w:r>
        <w:t>Consider incorporating probiotics into the diet after discussing with a healthcare provider, as they may help improve symptoms of IBS.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