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Cybersecurity Crisis Prevention</w:t>
      </w:r>
    </w:p>
    <w:p>
      <w:r>
        <w:t>This playbook outlines the steps necessary to establish robust cybersecurity protocols within an organization to prevent and mitigate the risks of cyber-attacks that could escalate to organizational crises.</w:t>
      </w:r>
    </w:p>
    <w:p/>
    <w:p>
      <w:pPr>
        <w:pStyle w:val="Heading3"/>
      </w:pPr>
      <w:r>
        <w:t>Step 1: Assessment</w:t>
      </w:r>
    </w:p>
    <w:p>
      <w:r>
        <w:t>Conduct a comprehensive risk assessment to identify potential cybersecurity threats and vulnerabilities within the organization's network, systems, and practices.</w:t>
      </w:r>
    </w:p>
    <w:p>
      <w:pPr>
        <w:pStyle w:val="Heading3"/>
      </w:pPr>
      <w:r>
        <w:t>Step 2: Planning</w:t>
      </w:r>
    </w:p>
    <w:p>
      <w:r>
        <w:t>Develop a strategic cybersecurity plan based on the assessment results, which includes setting objectives, determining resources, and assigning responsibilities for implementation of cybersecurity measures.</w:t>
      </w:r>
    </w:p>
    <w:p>
      <w:pPr>
        <w:pStyle w:val="Heading3"/>
      </w:pPr>
      <w:r>
        <w:t>Step 3: Policies</w:t>
      </w:r>
    </w:p>
    <w:p>
      <w:r>
        <w:t>Establish clear cybersecurity policies and procedures that all staff must follow. These should cover password management, access controls, data handling, and incident response protocols.</w:t>
      </w:r>
    </w:p>
    <w:p>
      <w:pPr>
        <w:pStyle w:val="Heading3"/>
      </w:pPr>
      <w:r>
        <w:t>Step 4: Training</w:t>
      </w:r>
    </w:p>
    <w:p>
      <w:r>
        <w:t>Implement ongoing cybersecurity training for all employees to ensure they are aware of the latest threats and know how to follow the established policies and respond to incidents.</w:t>
      </w:r>
    </w:p>
    <w:p>
      <w:pPr>
        <w:pStyle w:val="Heading3"/>
      </w:pPr>
      <w:r>
        <w:t>Step 5: Implementation</w:t>
      </w:r>
    </w:p>
    <w:p>
      <w:r>
        <w:t>Deploy advanced security measures such as firewalls, anti-virus software, intrusion detection systems, and encryption for sensitive data.</w:t>
      </w:r>
    </w:p>
    <w:p>
      <w:pPr>
        <w:pStyle w:val="Heading3"/>
      </w:pPr>
      <w:r>
        <w:t>Step 6: Monitoring</w:t>
      </w:r>
    </w:p>
    <w:p>
      <w:r>
        <w:t>Regularly monitor systems for unusual activity that may indicate a cyber threat. Use continuous surveillance technology and engage security analysts to analyze threats in real time.</w:t>
      </w:r>
    </w:p>
    <w:p>
      <w:pPr>
        <w:pStyle w:val="Heading3"/>
      </w:pPr>
      <w:r>
        <w:t>Step 7: Testing</w:t>
      </w:r>
    </w:p>
    <w:p>
      <w:r>
        <w:t>Regularly test and evaluate the security measures in place to ensure they are effective. This may include penetration testing and simulated attack scenarios.</w:t>
      </w:r>
    </w:p>
    <w:p>
      <w:pPr>
        <w:pStyle w:val="Heading3"/>
      </w:pPr>
      <w:r>
        <w:t>Step 8: Updating</w:t>
      </w:r>
    </w:p>
    <w:p>
      <w:r>
        <w:t>Keep all security software, systems, and protocols up-to-date to protect against the latest threats. Regular updates and patches are essential to maintaining strong defenses against cyber-attacks.</w:t>
      </w:r>
    </w:p>
    <w:p>
      <w:pPr>
        <w:pStyle w:val="Heading3"/>
      </w:pPr>
      <w:r>
        <w:t>Step 9: Review</w:t>
      </w:r>
    </w:p>
    <w:p>
      <w:r>
        <w:t>Periodically review the cybersecurity policies and the overall strategy to adjust for new threats, technological changes, and the organization's evolving needs.</w:t>
      </w:r>
    </w:p>
    <w:p>
      <w:pPr>
        <w:pStyle w:val="Heading3"/>
      </w:pPr>
      <w:r>
        <w:t>Step 10: Incident Response</w:t>
      </w:r>
    </w:p>
    <w:p>
      <w:r>
        <w:t>Maintain an incident response plan detailing the steps to take in the event of a cybersecurity breach, including containment, eradication, recovery, and follow-up actions.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Compliance</w:t>
      </w:r>
    </w:p>
    <w:p>
      <w:r>
        <w:t>Ensure that all cybersecurity measures and protocols are in compliance with relevant laws, regulations, and industry standards.</w:t>
      </w:r>
    </w:p>
    <w:p>
      <w:pPr>
        <w:pStyle w:val="Heading3"/>
      </w:pPr>
      <w:r>
        <w:t>Stakeholder Involvement</w:t>
      </w:r>
    </w:p>
    <w:p>
      <w:r>
        <w:t>Involve key stakeholders from various departments in the planning and implementation phases to ensure cybersecurity is integrated throughout the organization.</w:t>
      </w:r>
    </w:p>
    <w:p>
      <w:pPr>
        <w:pStyle w:val="Heading3"/>
      </w:pPr>
      <w:r>
        <w:t>Continuous Improvement</w:t>
      </w:r>
    </w:p>
    <w:p>
      <w:r>
        <w:t>Adopt a mindset of continuous improvement, regularly seeking feedback on the cybersecurity protocols and making necessary adjustments.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