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Graywater System Installation</w:t>
      </w:r>
    </w:p>
    <w:p>
      <w:r>
        <w:t>This playbook describes the step-by-step procedure for installing and maintaining a graywater reuse system, which recycles water from showers, sinks, and washing machines for non-potable uses such as irrigation and toilet flushing.</w:t>
      </w:r>
    </w:p>
    <w:p/>
    <w:p>
      <w:pPr>
        <w:pStyle w:val="Heading3"/>
      </w:pPr>
      <w:r>
        <w:t>Step 1: Planning</w:t>
      </w:r>
    </w:p>
    <w:p>
      <w:r>
        <w:t>Assess the potential for a graywater system in your property. Consider local regulations, the landscape, water source &amp; quality, and intended usage. Obtain necessary permits.</w:t>
      </w:r>
    </w:p>
    <w:p>
      <w:pPr>
        <w:pStyle w:val="Heading3"/>
      </w:pPr>
      <w:r>
        <w:t>Step 2: Design</w:t>
      </w:r>
    </w:p>
    <w:p>
      <w:r>
        <w:t>Select an appropriate graywater system design that meets the needs of the intended reuse applications. Ensure that the design complies with local codes and regulations.</w:t>
      </w:r>
    </w:p>
    <w:p>
      <w:pPr>
        <w:pStyle w:val="Heading3"/>
      </w:pPr>
      <w:r>
        <w:t>Step 3: Materials</w:t>
      </w:r>
    </w:p>
    <w:p>
      <w:r>
        <w:t>Acquire all necessary materials and equipment for the installation of the graywater system. This includes pipes, filters, pumps, tanks, and any necessary fixtures.</w:t>
      </w:r>
    </w:p>
    <w:p>
      <w:pPr>
        <w:pStyle w:val="Heading3"/>
      </w:pPr>
      <w:r>
        <w:t>Step 4: Installation</w:t>
      </w:r>
    </w:p>
    <w:p>
      <w:r>
        <w:t>Install the graywater system according to the design plans. This involves plumbing connections from the source points, filtration and treatment as needed, and distribution to the reuse points.</w:t>
      </w:r>
    </w:p>
    <w:p>
      <w:pPr>
        <w:pStyle w:val="Heading3"/>
      </w:pPr>
      <w:r>
        <w:t>Step 5: Testing</w:t>
      </w:r>
    </w:p>
    <w:p>
      <w:r>
        <w:t>Test the system thoroughly to ensure proper operation. Check for leaks, ensure that water flows correctly, and confirm that the water is adequately treated for its intended reuse.</w:t>
      </w:r>
    </w:p>
    <w:p>
      <w:pPr>
        <w:pStyle w:val="Heading3"/>
      </w:pPr>
      <w:r>
        <w:t>Step 6: Maintenance</w:t>
      </w:r>
    </w:p>
    <w:p>
      <w:r>
        <w:t>Establish a routine maintenance schedule to clean and inspect the system. This includes clearing filters, checking pumps, and ensuring the system is functioning efficiently.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Always refer to your local regulations and guidelines when planning and installing a graywater system, as legal requirements can vary significantly depending on location.</w:t>
      </w:r>
    </w:p>
    <w:p>
      <w:pPr>
        <w:pStyle w:val="Heading3"/>
      </w:pPr>
      <w:r>
        <w:t>Water Quality</w:t>
      </w:r>
    </w:p>
    <w:p>
      <w:r>
        <w:t>Ensure that the graywater is suitable for the intended reuse applications. Graywater typically cannot be used for potable purposes without significant treatment.</w:t>
      </w:r>
    </w:p>
    <w:p>
      <w:pPr>
        <w:pStyle w:val="Heading3"/>
      </w:pPr>
      <w:r>
        <w:t>Professional Help</w:t>
      </w:r>
    </w:p>
    <w:p>
      <w:r>
        <w:t>Consider hiring a professional with experience in graywater systems for the design and installation phases, especially if the project is complex or if you are not familiar with local building codes.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