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Designing Event Swag</w:t>
      </w:r>
    </w:p>
    <w:p>
      <w:r>
        <w:t>A step-by-step guide to conceptualizing, designing, and obtaining memorable swag for events. This playbook is intended to help ensure event attendees receive promotional items that add value, invoke brand remembrance, and enhance the overall event experience.</w:t>
      </w:r>
    </w:p>
    <w:p/>
    <w:p>
      <w:pPr>
        <w:pStyle w:val="Heading3"/>
      </w:pPr>
      <w:r>
        <w:t>Step 1: Brainstorming</w:t>
      </w:r>
    </w:p>
    <w:p>
      <w:r>
        <w:t>Gather your team for a brainstorming session to discuss ideas for swag items that align with your brand values and the theme of the event. Consider what items would be useful, desirable, and appreciated by the event attendees.</w:t>
      </w:r>
    </w:p>
    <w:p>
      <w:pPr>
        <w:pStyle w:val="Heading3"/>
      </w:pPr>
      <w:r>
        <w:t>Step 2: Budgeting</w:t>
      </w:r>
    </w:p>
    <w:p>
      <w:r>
        <w:t>Set a budget for the swag items. This should include all costs related to the design, production, and distribution of the items. Tailor your swag selections based on the budget.</w:t>
      </w:r>
    </w:p>
    <w:p>
      <w:pPr>
        <w:pStyle w:val="Heading3"/>
      </w:pPr>
      <w:r>
        <w:t>Step 3: Designing</w:t>
      </w:r>
    </w:p>
    <w:p>
      <w:r>
        <w:t>Create designs for the swag items. Ensure the designs resonate with the event's theme and your brand image. It may be beneficial to use the services of a professional designer if you're aiming for high-quality results.</w:t>
      </w:r>
    </w:p>
    <w:p>
      <w:pPr>
        <w:pStyle w:val="Heading3"/>
      </w:pPr>
      <w:r>
        <w:t>Step 4: Sourcing</w:t>
      </w:r>
    </w:p>
    <w:p>
      <w:r>
        <w:t>Look for vendors who can supply the chosen swag items. Request samples, negotiate prices, and verify the quality of the items. Choose vendors who can deliver products on time and within budget, while maintaining the quality.</w:t>
      </w:r>
    </w:p>
    <w:p>
      <w:pPr>
        <w:pStyle w:val="Heading3"/>
      </w:pPr>
      <w:r>
        <w:t>Step 5: Customizing</w:t>
      </w:r>
    </w:p>
    <w:p>
      <w:r>
        <w:t>Work with the vendors to customize your swag items with your brand's logos, messages, or colors. Make sure the final product is something that attendees will want to keep and use.</w:t>
      </w:r>
    </w:p>
    <w:p>
      <w:pPr>
        <w:pStyle w:val="Heading3"/>
      </w:pPr>
      <w:r>
        <w:t>Step 6: Packing</w:t>
      </w:r>
    </w:p>
    <w:p>
      <w:r>
        <w:t>Once the swag items are produced, pack them appropriately for the event. Consider eco-friendly packaging and ensure that the items are secure and presentable.</w:t>
      </w:r>
    </w:p>
    <w:p>
      <w:pPr>
        <w:pStyle w:val="Heading3"/>
      </w:pPr>
      <w:r>
        <w:t>Step 7: Distributing</w:t>
      </w:r>
    </w:p>
    <w:p>
      <w:r>
        <w:t>Plan for the distribution of your swag items at the event. This could involve setting up a booth, including them in welcome packs, or handing them out during specific moments of the event. Make sure the distribution method is organized and efficient.</w:t>
      </w:r>
    </w:p>
    <w:p>
      <w:pPr>
        <w:pStyle w:val="Heading3"/>
      </w:pPr>
      <w:r>
        <w:t>Step 8: Feedback</w:t>
      </w:r>
    </w:p>
    <w:p>
      <w:r>
        <w:t>After the event, gather feedback from attendees regarding the swag items. This can help in evaluating the effectiveness and impact of the items, and guide future swag decisions.</w:t>
      </w:r>
    </w:p>
    <w:p/>
    <w:p>
      <w:pPr>
        <w:pStyle w:val="Heading2"/>
      </w:pPr>
      <w:r>
        <w:t>General Notes</w:t>
      </w:r>
    </w:p>
    <w:p>
      <w:pPr>
        <w:pStyle w:val="Heading3"/>
      </w:pPr>
      <w:r>
        <w:t>Sustainability</w:t>
      </w:r>
    </w:p>
    <w:p>
      <w:r>
        <w:t>Consider the environmental impact of the swag items and opt for sustainable options when available. Eco-friendly items can not only be better for the planet but also improve brand perception among attendees.</w:t>
      </w:r>
    </w:p>
    <w:p>
      <w:pPr>
        <w:pStyle w:val="Heading3"/>
      </w:pPr>
      <w:r>
        <w:t>Legal Considerations</w:t>
      </w:r>
    </w:p>
    <w:p>
      <w:r>
        <w:t>Ensure that all designs and customizations adhere to intellectual property laws and that you have the right permissions for any logos, slogans, or images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