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Hearty Vegetarian Main Courses</w:t>
      </w:r>
    </w:p>
    <w:p>
      <w:r>
        <w:t>This playbook outlines the procedure for creating satisfying and flavorful vegetarian main dish recipes. The steps are designed to appeal to both vegetarians and meat-eaters, focusing on taste and heartiness.</w:t>
      </w:r>
    </w:p>
    <w:p/>
    <w:p>
      <w:pPr>
        <w:pStyle w:val="Heading3"/>
      </w:pPr>
      <w:r>
        <w:t>Step 1: Select Recipe</w:t>
      </w:r>
    </w:p>
    <w:p>
      <w:r>
        <w:t>Choose a vegetarian recipe that is hearty and packed with flavors. Consider options with grains, legumes, or meat-substitutes like tofu, seitan, or tempeh to ensure the dish is satisfying.</w:t>
      </w:r>
    </w:p>
    <w:p>
      <w:pPr>
        <w:pStyle w:val="Heading3"/>
      </w:pPr>
      <w:r>
        <w:t>Step 2: Gather Ingredients</w:t>
      </w:r>
    </w:p>
    <w:p>
      <w:r>
        <w:t>Collect all necessary ingredients for the chosen recipe. Be sure to include a variety of vegetables, herbs, and spices to add depth to the dish's flavor profile.</w:t>
      </w:r>
    </w:p>
    <w:p>
      <w:pPr>
        <w:pStyle w:val="Heading3"/>
      </w:pPr>
      <w:r>
        <w:t>Step 3: Prep Ingredients</w:t>
      </w:r>
    </w:p>
    <w:p>
      <w:r>
        <w:t>Wash, chop, and prepare all the ingredients as specified in the recipe. This may include tasks like dicing vegetables, marinating tofu, or cooking grains.</w:t>
      </w:r>
    </w:p>
    <w:p>
      <w:pPr>
        <w:pStyle w:val="Heading3"/>
      </w:pPr>
      <w:r>
        <w:t>Step 4: Cook Main Elements</w:t>
      </w:r>
    </w:p>
    <w:p>
      <w:r>
        <w:t>Begin cooking the main elements of the dish which could include sautéing, baking, grilling, or simmering. Pay attention to cooking times and methods outlined in the recipe to ensure proper texture and flavor development.</w:t>
      </w:r>
    </w:p>
    <w:p>
      <w:pPr>
        <w:pStyle w:val="Heading3"/>
      </w:pPr>
      <w:r>
        <w:t>Step 5: Assemble Dish</w:t>
      </w:r>
    </w:p>
    <w:p>
      <w:r>
        <w:t>Once the main elements are cooked, assemble the dish according to the recipe instructions. This may involve layering ingredients or combining them in a specific manner.</w:t>
      </w:r>
    </w:p>
    <w:p>
      <w:pPr>
        <w:pStyle w:val="Heading3"/>
      </w:pPr>
      <w:r>
        <w:t>Step 6: Garnish &amp; Serve</w:t>
      </w:r>
    </w:p>
    <w:p>
      <w:r>
        <w:t>Finish by garnishing the dish with fresh herbs, nuts, seeds, or a squeeze of citrus to enhance its visual appeal and add a burst of flavor. Serve the dish while hot or as indicated in the recipe.</w:t>
      </w:r>
    </w:p>
    <w:p/>
    <w:p>
      <w:pPr>
        <w:pStyle w:val="Heading2"/>
      </w:pPr>
      <w:r>
        <w:t>General Notes</w:t>
      </w:r>
    </w:p>
    <w:p>
      <w:pPr>
        <w:pStyle w:val="Heading3"/>
      </w:pPr>
      <w:r>
        <w:t>Seasonal Ingredients</w:t>
      </w:r>
    </w:p>
    <w:p>
      <w:r>
        <w:t>Opt for seasonal ingredients to ensure the freshest taste and support sustainability.</w:t>
      </w:r>
    </w:p>
    <w:p>
      <w:pPr>
        <w:pStyle w:val="Heading3"/>
      </w:pPr>
      <w:r>
        <w:t>Protein Content</w:t>
      </w:r>
    </w:p>
    <w:p>
      <w:r>
        <w:t>To make the meal more filling for vegetarians and appealing to meat-eaters, focus on including a substantial amount of plant-based protein.</w:t>
      </w:r>
    </w:p>
    <w:p>
      <w:pPr>
        <w:pStyle w:val="Heading3"/>
      </w:pPr>
      <w:r>
        <w:t>Allergens</w:t>
      </w:r>
    </w:p>
    <w:p>
      <w:r>
        <w:t>Be aware of common allergens, such as nuts and soy, particularly if serving guests with dietary restrictions. Always check for individual requirements before selecting a recipe.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