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Adult Language Learning</w:t>
      </w:r>
    </w:p>
    <w:p>
      <w:r>
        <w:t>This playbook provides a structured approach for adult beginners to effectively start learning a new language. It emphasizes setting clear goals, choosing appropriate learning materials, and integrating practice into daily life.</w:t>
      </w:r>
    </w:p>
    <w:p/>
    <w:p>
      <w:pPr>
        <w:pStyle w:val="Heading3"/>
      </w:pPr>
      <w:r>
        <w:t>Step 1: Goal Setting</w:t>
      </w:r>
    </w:p>
    <w:p>
      <w:r>
        <w:t>Begin by clarifying your language learning objectives. Determine why you want to learn the language, what proficiency level you aim to achieve, and set realistic timelines to keep you motivated and on track.</w:t>
      </w:r>
    </w:p>
    <w:p>
      <w:pPr>
        <w:pStyle w:val="Heading3"/>
      </w:pPr>
      <w:r>
        <w:t>Step 2: Method Research</w:t>
      </w:r>
    </w:p>
    <w:p>
      <w:r>
        <w:t>Research various language learning methods, like immersion, classroom learning, online courses, language exchange, and self-study. Consider your learning style, availability, and resources to decide which methods to pursue.</w:t>
      </w:r>
    </w:p>
    <w:p>
      <w:pPr>
        <w:pStyle w:val="Heading3"/>
      </w:pPr>
      <w:r>
        <w:t>Step 3: Resource Selection</w:t>
      </w:r>
    </w:p>
    <w:p>
      <w:r>
        <w:t>Select language learning resources that align with your chosen methods. These can include textbooks, mobile apps (such as Duolingo or Babbel), online platforms (like italki or Rosetta Stone), podcasts, and language meetups.</w:t>
      </w:r>
    </w:p>
    <w:p>
      <w:pPr>
        <w:pStyle w:val="Heading3"/>
      </w:pPr>
      <w:r>
        <w:t>Step 4: Skill Development</w:t>
      </w:r>
    </w:p>
    <w:p>
      <w:r>
        <w:t>Focus on the four key language skills: reading, writing, speaking, and listening. Create a balanced practice schedule that incorporates all four aspects regularly.</w:t>
      </w:r>
    </w:p>
    <w:p>
      <w:pPr>
        <w:pStyle w:val="Heading3"/>
      </w:pPr>
      <w:r>
        <w:t>Step 5: Consistent Practice</w:t>
      </w:r>
    </w:p>
    <w:p>
      <w:r>
        <w:t>Set aside dedicated time each day for language study and practice. Consistency is crucial for progress, so even short daily sessions are more effective than occasional longer ones.</w:t>
      </w:r>
    </w:p>
    <w:p>
      <w:pPr>
        <w:pStyle w:val="Heading3"/>
      </w:pPr>
      <w:r>
        <w:t>Step 6: Practical Application</w:t>
      </w:r>
    </w:p>
    <w:p>
      <w:r>
        <w:t>Find opportunities for practical usage of the new language. Engage in language exchanges, travel to places where the language is spoken, join community groups, or find a conversation partner.</w:t>
      </w:r>
    </w:p>
    <w:p>
      <w:pPr>
        <w:pStyle w:val="Heading3"/>
      </w:pPr>
      <w:r>
        <w:t>Step 7: Progress Review</w:t>
      </w:r>
    </w:p>
    <w:p>
      <w:r>
        <w:t>Periodically review your progress against your goals. Adjust your learning plan and resources as needed to address areas of difficulty or to introduce new challenges as you improve.</w:t>
      </w:r>
    </w:p>
    <w:p/>
    <w:p>
      <w:pPr>
        <w:pStyle w:val="Heading2"/>
      </w:pPr>
      <w:r>
        <w:t>General Notes</w:t>
      </w:r>
    </w:p>
    <w:p>
      <w:pPr>
        <w:pStyle w:val="Heading3"/>
      </w:pPr>
      <w:r>
        <w:t>Patience and Persistence</w:t>
      </w:r>
    </w:p>
    <w:p>
      <w:r>
        <w:t>Language learning is a marathon, not a sprint. Expect that there will be challenges and plateaus in your learning journey. Remaining patient and persistent is key to long-term success.</w:t>
      </w:r>
    </w:p>
    <w:p>
      <w:pPr>
        <w:pStyle w:val="Heading3"/>
      </w:pPr>
      <w:r>
        <w:t>Cultural Immersion</w:t>
      </w:r>
    </w:p>
    <w:p>
      <w:r>
        <w:t>Beyond language practice, immerse yourself in the culture associated with the language. This can include exploring cuisines, traditions, music, films, and literature to deepen your understanding and appreciation.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