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Motorcycle Fuel System Maintenance</w:t>
      </w:r>
    </w:p>
    <w:p>
      <w:r>
        <w:t>This playbook outlines the step-by-step process for cleaning and maintaining a motorcycle's fuel system. It covers inspecting and servicing the tank, fuel lines, and fuel injection or carburetion components for optimal performance.</w:t>
      </w:r>
    </w:p>
    <w:p/>
    <w:p>
      <w:pPr>
        <w:pStyle w:val="Heading3"/>
      </w:pPr>
      <w:r>
        <w:t>Step 1: Preparation</w:t>
      </w:r>
    </w:p>
    <w:p>
      <w:r>
        <w:t>Gather all necessary tools and supplies such as fuel container, hoses, cleaning solvents, safety equipment, and replacement parts. Ensure that the motorcycle is in a stable position and the engine is cool before beginning work.</w:t>
      </w:r>
    </w:p>
    <w:p>
      <w:pPr>
        <w:pStyle w:val="Heading3"/>
      </w:pPr>
      <w:r>
        <w:t>Step 2: Fuel Draining</w:t>
      </w:r>
    </w:p>
    <w:p>
      <w:r>
        <w:t>Safely drain the fuel from the tank into an appropriate container. Make sure to dispose of the old fuel responsibly or store it properly if it's still usable.</w:t>
      </w:r>
    </w:p>
    <w:p>
      <w:pPr>
        <w:pStyle w:val="Heading3"/>
      </w:pPr>
      <w:r>
        <w:t>Step 3: Tank Inspection</w:t>
      </w:r>
    </w:p>
    <w:p>
      <w:r>
        <w:t>Remove the fuel tank and inspect it for rust, sediment, or damage. Clean the tank using appropriate solvents and repair if necessary.</w:t>
      </w:r>
    </w:p>
    <w:p>
      <w:pPr>
        <w:pStyle w:val="Heading3"/>
      </w:pPr>
      <w:r>
        <w:t>Step 4: Fuel Lines</w:t>
      </w:r>
    </w:p>
    <w:p>
      <w:r>
        <w:t>Disconnect and inspect the fuel lines for cracks or wear. Replace the lines if any defects are found. Clean or replace the fuel filter(s) as needed.</w:t>
      </w:r>
    </w:p>
    <w:p>
      <w:pPr>
        <w:pStyle w:val="Heading3"/>
      </w:pPr>
      <w:r>
        <w:t>Step 5: Carburetor/Injector Servicing</w:t>
      </w:r>
    </w:p>
    <w:p>
      <w:r>
        <w:t>For carbureted systems: disassemble the carburetor, clean all components with carburetor cleaner, and reassemble with new gaskets as necessary.</w:t>
        <w:br/>
        <w:br/>
        <w:t>For fuel-injected systems: inspect and clean the injectors, replace o-rings, and ensure the injector nozzles are free of debris.</w:t>
      </w:r>
    </w:p>
    <w:p>
      <w:pPr>
        <w:pStyle w:val="Heading3"/>
      </w:pPr>
      <w:r>
        <w:t>Step 6: Reassembly</w:t>
      </w:r>
    </w:p>
    <w:p>
      <w:r>
        <w:t>Reconnect all components including the fuel tank, lines, and carburetor or fuel injectors. Ensure all connections are secure and there are no leaks.</w:t>
      </w:r>
    </w:p>
    <w:p>
      <w:pPr>
        <w:pStyle w:val="Heading3"/>
      </w:pPr>
      <w:r>
        <w:t>Step 7: Testing</w:t>
      </w:r>
    </w:p>
    <w:p>
      <w:r>
        <w:t>Refill the fuel tank with fresh gasoline and start the motorcycle. Check for proper idle and throttle response. Inspect for leaks during operation.</w:t>
      </w:r>
    </w:p>
    <w:p>
      <w:pPr>
        <w:pStyle w:val="Heading3"/>
      </w:pPr>
      <w:r>
        <w:t>Step 8: Final Check</w:t>
      </w:r>
    </w:p>
    <w:p>
      <w:r>
        <w:t>After the engine has reached operating temperature, perform a final inspection for any issues. Make any necessary adjustments and verify that the motorcycle is running smoothly.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work in a well-ventilated area away from open flames. Use safety glasses and gloves when handling fuel and chemicals.</w:t>
      </w:r>
    </w:p>
    <w:p>
      <w:pPr>
        <w:pStyle w:val="Heading3"/>
      </w:pPr>
      <w:r>
        <w:t>Environmental Care</w:t>
      </w:r>
    </w:p>
    <w:p>
      <w:r>
        <w:t>Properly dispose of used fuel, cleaning solvents, and damaged components in accordance with local regulations.</w:t>
      </w:r>
    </w:p>
    <w:p>
      <w:pPr>
        <w:pStyle w:val="Heading3"/>
      </w:pPr>
      <w:r>
        <w:t>System Compatibility</w:t>
      </w:r>
    </w:p>
    <w:p>
      <w:r>
        <w:t>Ensure all replacement parts and cleaning solvents are compatible with your motorcycle's fuel system to prevent damage.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