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Excelling in Online Assessments</w:t>
      </w:r>
    </w:p>
    <w:p>
      <w:r>
        <w:t>This playbook provides a structured approach to succeeding in online course assessments. It includes tips for preparing for quizzes, peer-reviewed assignments, and exams commonly found in online learning environments.</w:t>
      </w:r>
    </w:p>
    <w:p/>
    <w:p>
      <w:pPr>
        <w:pStyle w:val="Heading3"/>
      </w:pPr>
      <w:r>
        <w:t>Step 1: Course Review</w:t>
      </w:r>
    </w:p>
    <w:p>
      <w:r>
        <w:t>Carefully review the course materials provided, including syllabus, textbooks, and supplemental resources. Make notes of important concepts, dates, and assessment criteria.</w:t>
      </w:r>
    </w:p>
    <w:p>
      <w:pPr>
        <w:pStyle w:val="Heading3"/>
      </w:pPr>
      <w:r>
        <w:t>Step 2: Quiz Preparation</w:t>
      </w:r>
    </w:p>
    <w:p>
      <w:r>
        <w:t>For quizzes, create flashcards for key terms and concepts. Regularly test yourself and revise any incorrect answers.</w:t>
      </w:r>
    </w:p>
    <w:p>
      <w:pPr>
        <w:pStyle w:val="Heading3"/>
      </w:pPr>
      <w:r>
        <w:t>Step 3: Peer-Review Mastery</w:t>
      </w:r>
    </w:p>
    <w:p>
      <w:r>
        <w:t>Prepare for peer-reviewed assignments by understanding the rubric and expectations. Engage with course forums and discussions to gain insights and feedback from fellow students.</w:t>
      </w:r>
    </w:p>
    <w:p>
      <w:pPr>
        <w:pStyle w:val="Heading3"/>
      </w:pPr>
      <w:r>
        <w:t>Step 4: Exam Strategies</w:t>
      </w:r>
    </w:p>
    <w:p>
      <w:r>
        <w:t>Develop a study plan for exams by allocating time daily for review, practicing past papers, and utilizing study groups if available. Take practice exams under timed conditions to simulate the actual test environment.</w:t>
      </w:r>
    </w:p>
    <w:p>
      <w:pPr>
        <w:pStyle w:val="Heading3"/>
      </w:pPr>
      <w:r>
        <w:t>Step 5: Time Management</w:t>
      </w:r>
    </w:p>
    <w:p>
      <w:r>
        <w:t>Schedule consistent study sessions leading up to the assessments. Prioritize tasks and use tools or apps to manage your study time effectively.</w:t>
      </w:r>
    </w:p>
    <w:p>
      <w:pPr>
        <w:pStyle w:val="Heading3"/>
      </w:pPr>
      <w:r>
        <w:t>Step 6: Wellness Balance</w:t>
      </w:r>
    </w:p>
    <w:p>
      <w:r>
        <w:t>Ensure a balanced approach by taking breaks, engaging in physical activity, and maintaining a healthy diet, which can improve focus and retention.</w:t>
      </w:r>
    </w:p>
    <w:p>
      <w:pPr>
        <w:pStyle w:val="Heading3"/>
      </w:pPr>
      <w:r>
        <w:t>Step 7: Tech Check</w:t>
      </w:r>
    </w:p>
    <w:p>
      <w:r>
        <w:t>Verify that you have all necessary technological requirements such as software, reliable internet connection, and equipment. Perform a technology check before any online assessment to prevent technical issues.</w:t>
      </w:r>
    </w:p>
    <w:p>
      <w:pPr>
        <w:pStyle w:val="Heading3"/>
      </w:pPr>
      <w:r>
        <w:t>Step 8: Assessment Review</w:t>
      </w:r>
    </w:p>
    <w:p>
      <w:r>
        <w:t>After completing an assessment, review your answers and feedback to understand errors and areas for improvement. Note patterns in mistakes and adjust your study methods accordingly.</w:t>
      </w:r>
    </w:p>
    <w:p/>
    <w:p>
      <w:pPr>
        <w:pStyle w:val="Heading2"/>
      </w:pPr>
      <w:r>
        <w:t>General Notes</w:t>
      </w:r>
    </w:p>
    <w:p>
      <w:pPr>
        <w:pStyle w:val="Heading3"/>
      </w:pPr>
      <w:r>
        <w:t>Course Inquiries</w:t>
      </w:r>
    </w:p>
    <w:p>
      <w:r>
        <w:t>If you're unsure about any aspect of the assessment, be proactive and reach out to your instructor or teaching assistants for clarification.</w:t>
      </w:r>
    </w:p>
    <w:p>
      <w:pPr>
        <w:pStyle w:val="Heading3"/>
      </w:pPr>
      <w:r>
        <w:t>Active Participation</w:t>
      </w:r>
    </w:p>
    <w:p>
      <w:r>
        <w:t>Active participation in online discussions and forums can enhance understanding of course material and create a more engaging learning experience.</w:t>
      </w:r>
    </w:p>
    <w:p>
      <w:pPr>
        <w:pStyle w:val="Heading3"/>
      </w:pPr>
      <w:r>
        <w:t>Extra Practice</w:t>
      </w:r>
    </w:p>
    <w:p>
      <w:r>
        <w:t>Seek out additional resources such as online tutorials, extra practice problems, and educational videos to reinforce learning.</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