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Effective Basketball Practices</w:t>
      </w:r>
    </w:p>
    <w:p>
      <w:r>
        <w:t>This playbook describes strategies for basketball coaches to plan and facilitate training sessions that both captivate players and enhance their abilities in an effective manner.</w:t>
      </w:r>
    </w:p>
    <w:p/>
    <w:p>
      <w:pPr>
        <w:pStyle w:val="Heading3"/>
      </w:pPr>
      <w:r>
        <w:t>Step 1: Objective Setting</w:t>
      </w:r>
    </w:p>
    <w:p>
      <w:r>
        <w:t>Begin by establishing clear objectives for the practice. Identify which skills or strategies you wish to focus on, such as shooting accuracy, defensive movements, or team coordination.</w:t>
      </w:r>
    </w:p>
    <w:p>
      <w:pPr>
        <w:pStyle w:val="Heading3"/>
      </w:pPr>
      <w:r>
        <w:t>Step 2: Planning Drills</w:t>
      </w:r>
    </w:p>
    <w:p>
      <w:r>
        <w:t>Design a series of drills that directly support the session's objectives. Ensure these drills are suitable for the age and skill level of your players, and that they are varied to maintain players' interest.</w:t>
      </w:r>
    </w:p>
    <w:p>
      <w:pPr>
        <w:pStyle w:val="Heading3"/>
      </w:pPr>
      <w:r>
        <w:t>Step 3: Gear Preparation</w:t>
      </w:r>
    </w:p>
    <w:p>
      <w:r>
        <w:t>Gather all necessary equipment before practice. This includes balls, cones, hoops, training aids, and any other gear relevant to the planned drills.</w:t>
      </w:r>
    </w:p>
    <w:p>
      <w:pPr>
        <w:pStyle w:val="Heading3"/>
      </w:pPr>
      <w:r>
        <w:t>Step 4: Time Management</w:t>
      </w:r>
    </w:p>
    <w:p>
      <w:r>
        <w:t>Allocate a specific time frame for each drill and aspect of the practice, including warm-ups, main drills, cool-downs, and team discussions, to ensure the session runs smoothly and time is used efficiently.</w:t>
      </w:r>
    </w:p>
    <w:p>
      <w:pPr>
        <w:pStyle w:val="Heading3"/>
      </w:pPr>
      <w:r>
        <w:t>Step 5: Engagement Tactics</w:t>
      </w:r>
    </w:p>
    <w:p>
      <w:r>
        <w:t>Implement techniques to keep players active and engaged, such as using competitive elements in drills, providing direct feedback, and encouraging player-to-player communication.</w:t>
      </w:r>
    </w:p>
    <w:p>
      <w:pPr>
        <w:pStyle w:val="Heading3"/>
      </w:pPr>
      <w:r>
        <w:t>Step 6: Performance Assessment</w:t>
      </w:r>
    </w:p>
    <w:p>
      <w:r>
        <w:t>During and after the practice session, evaluate both individual and team performance. Take notes on what worked well and what could be improved for future sessions.</w:t>
      </w:r>
    </w:p>
    <w:p>
      <w:pPr>
        <w:pStyle w:val="Heading3"/>
      </w:pPr>
      <w:r>
        <w:t>Step 7: Post-Practice Review</w:t>
      </w:r>
    </w:p>
    <w:p>
      <w:r>
        <w:t>Conclude the session with a team huddle to review key takeaways, celebrate successes, and outline the focus for the next practice.</w:t>
      </w:r>
    </w:p>
    <w:p/>
    <w:p>
      <w:pPr>
        <w:pStyle w:val="Heading2"/>
      </w:pPr>
      <w:r>
        <w:t>General Notes</w:t>
      </w:r>
    </w:p>
    <w:p>
      <w:pPr>
        <w:pStyle w:val="Heading3"/>
      </w:pPr>
      <w:r>
        <w:t>Safety First</w:t>
      </w:r>
    </w:p>
    <w:p>
      <w:r>
        <w:t>Always prioritize player safety by ensuring the practice environment is safe and by teaching players to perform drills and exercises properly to prevent injuries.</w:t>
      </w:r>
    </w:p>
    <w:p>
      <w:pPr>
        <w:pStyle w:val="Heading3"/>
      </w:pPr>
      <w:r>
        <w:t>Flexibility</w:t>
      </w:r>
    </w:p>
    <w:p>
      <w:r>
        <w:t>Be prepared to adjust planned activities on the fly based on player energy levels, unexpected constraints, or specific teaching moments that arise during practice.</w:t>
      </w:r>
    </w:p>
    <w:p>
      <w:pPr>
        <w:pStyle w:val="Heading3"/>
      </w:pPr>
      <w:r>
        <w:t>Feedback Loop</w:t>
      </w:r>
    </w:p>
    <w:p>
      <w:r>
        <w:t>Create a culture of open communication by inviting players to provide their feedback on the practice session, which can help in refining future practice plans.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