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Career Advancement via Online Courses</w:t>
      </w:r>
    </w:p>
    <w:p>
      <w:r>
        <w:t>This playbook outlines a strategy for selecting Massive Open Online Courses (MOOCs) and other online programs designed to enhance professional skills and credentials. The goal is to leverage online education as a tool for career advancement.</w:t>
      </w:r>
    </w:p>
    <w:p/>
    <w:p>
      <w:pPr>
        <w:pStyle w:val="Heading3"/>
      </w:pPr>
      <w:r>
        <w:t>Step 1: Self-Assessment</w:t>
      </w:r>
    </w:p>
    <w:p>
      <w:r>
        <w:t>Conduct a self-assessment to determine your career goals and identify the skills you need to develop or improve to reach those goals. Consider areas for growth within your current role or skills required for a desired future position.</w:t>
      </w:r>
    </w:p>
    <w:p>
      <w:pPr>
        <w:pStyle w:val="Heading3"/>
      </w:pPr>
      <w:r>
        <w:t>Step 2: Research</w:t>
      </w:r>
    </w:p>
    <w:p>
      <w:r>
        <w:t>Research online courses and programs that are available in the areas you want to develop. Look for reputable sources and platforms, such as universities or well-known course providers. Pay attention to course reviews and ratings.</w:t>
      </w:r>
    </w:p>
    <w:p>
      <w:pPr>
        <w:pStyle w:val="Heading3"/>
      </w:pPr>
      <w:r>
        <w:t>Step 3: Course Analysis</w:t>
      </w:r>
    </w:p>
    <w:p>
      <w:r>
        <w:t>Analyze the courses based on the following criteria: curriculum content, the expertise of instructors, the credibility of the institution, time commitment, course format (video lectures, interactive projects), and the type of certification offered.</w:t>
      </w:r>
    </w:p>
    <w:p>
      <w:pPr>
        <w:pStyle w:val="Heading3"/>
      </w:pPr>
      <w:r>
        <w:t>Step 4: Budget Planning</w:t>
      </w:r>
    </w:p>
    <w:p>
      <w:r>
        <w:t>Determine your budget for education. Many MOOCs are free to audit, but may require a fee for certification. Consider the value of the investment in comparison to the potential career benefits.</w:t>
      </w:r>
    </w:p>
    <w:p>
      <w:pPr>
        <w:pStyle w:val="Heading3"/>
      </w:pPr>
      <w:r>
        <w:t>Step 5: Commitment Schedule</w:t>
      </w:r>
    </w:p>
    <w:p>
      <w:r>
        <w:t>Create a realistic schedule for completing the courses, making sure to allocate sufficient time for studying while balancing other responsibilities. Stick to this schedule to ensure progress.</w:t>
      </w:r>
    </w:p>
    <w:p>
      <w:pPr>
        <w:pStyle w:val="Heading3"/>
      </w:pPr>
      <w:r>
        <w:t>Step 6: Enrollment</w:t>
      </w:r>
    </w:p>
    <w:p>
      <w:r>
        <w:t>Once you have selected the courses that best fit your goals, enroll in them. Make sure to note all important dates, such as start and end dates, exam periods, and assignment deadlines.</w:t>
      </w:r>
    </w:p>
    <w:p>
      <w:pPr>
        <w:pStyle w:val="Heading3"/>
      </w:pPr>
      <w:r>
        <w:t>Step 7: Active Participation</w:t>
      </w:r>
    </w:p>
    <w:p>
      <w:r>
        <w:t>Actively participate in the course by watching lectures, completing assignments, participating in discussions, and utilizing any additional resources provided. Engagement increases learning and retention.</w:t>
      </w:r>
    </w:p>
    <w:p>
      <w:pPr>
        <w:pStyle w:val="Heading3"/>
      </w:pPr>
      <w:r>
        <w:t>Step 8: Networking</w:t>
      </w:r>
    </w:p>
    <w:p>
      <w:r>
        <w:t>Take advantage of networking opportunities within the course. Interact with peers and instructors, join forums or study groups, and connect with professionals in your field of interest.</w:t>
      </w:r>
    </w:p>
    <w:p>
      <w:pPr>
        <w:pStyle w:val="Heading3"/>
      </w:pPr>
      <w:r>
        <w:t>Step 9: Apply Knowledge</w:t>
      </w:r>
    </w:p>
    <w:p>
      <w:r>
        <w:t>Regularly apply the knowledge and skills acquired from the course to your current job. Practice and real-world application will solidify your learning and may attract positive attention from your employer.</w:t>
      </w:r>
    </w:p>
    <w:p>
      <w:pPr>
        <w:pStyle w:val="Heading3"/>
      </w:pPr>
      <w:r>
        <w:t>Step 10: Credential Showcase</w:t>
      </w:r>
    </w:p>
    <w:p>
      <w:r>
        <w:t>Upon completion, update your resume, LinkedIn profile, or other professional networks with the new skills and credentials obtained. Highlight these in discussions with your employer or in interviews for new opportunities.</w:t>
      </w:r>
    </w:p>
    <w:p/>
    <w:p>
      <w:pPr>
        <w:pStyle w:val="Heading2"/>
      </w:pPr>
      <w:r>
        <w:t>General Notes</w:t>
      </w:r>
    </w:p>
    <w:p>
      <w:pPr>
        <w:pStyle w:val="Heading3"/>
      </w:pPr>
      <w:r>
        <w:t>Continuous Learning</w:t>
      </w:r>
    </w:p>
    <w:p>
      <w:r>
        <w:t>The professional world is constantly evolving. Make a habit of continuous learning and skill development to remain competitive in the job market.</w:t>
      </w:r>
    </w:p>
    <w:p>
      <w:pPr>
        <w:pStyle w:val="Heading3"/>
      </w:pPr>
      <w:r>
        <w:t>Feedback</w:t>
      </w:r>
    </w:p>
    <w:p>
      <w:r>
        <w:t>Seek feedback on your progress and the impact of the courses on your career from mentors or supervisors whenever possible.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