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Post-Networking Follow-Up Strategy</w:t>
      </w:r>
    </w:p>
    <w:p>
      <w:r>
        <w:t>This playbook outlines actionable steps for following up after a networking event. The goal is to turn new connections into lasting and productive professional relationships.</w:t>
      </w:r>
    </w:p>
    <w:p/>
    <w:p>
      <w:pPr>
        <w:pStyle w:val="Heading3"/>
      </w:pPr>
      <w:r>
        <w:t>Step 1: Organize Contacts</w:t>
      </w:r>
    </w:p>
    <w:p>
      <w:r>
        <w:t>Sort through the business cards and contact information you gathered at the event. Categorize the contacts based on interest, industry, potential collaboration, or other relevant criteria.</w:t>
      </w:r>
    </w:p>
    <w:p>
      <w:pPr>
        <w:pStyle w:val="Heading3"/>
      </w:pPr>
      <w:r>
        <w:t>Step 2: Prioritize Follow-Ups</w:t>
      </w:r>
    </w:p>
    <w:p>
      <w:r>
        <w:t>Identify which contacts you want to follow up with first. Prioritize based on the strength of the initial interaction and the potential opportunity each connection represents.</w:t>
      </w:r>
    </w:p>
    <w:p>
      <w:pPr>
        <w:pStyle w:val="Heading3"/>
      </w:pPr>
      <w:r>
        <w:t>Step 3: Immediate Acknowledgment</w:t>
      </w:r>
    </w:p>
    <w:p>
      <w:r>
        <w:t>Send a quick email or message within 24 hours of the event to thank each contact for the conversation and mention something specific you discussed to show genuine interest.</w:t>
      </w:r>
    </w:p>
    <w:p>
      <w:pPr>
        <w:pStyle w:val="Heading3"/>
      </w:pPr>
      <w:r>
        <w:t>Step 4: Connect on LinkedIn</w:t>
      </w:r>
    </w:p>
    <w:p>
      <w:r>
        <w:t>Send personalized LinkedIn connection requests. Include a brief message reminding them of your interaction if the platform allows.</w:t>
      </w:r>
    </w:p>
    <w:p>
      <w:pPr>
        <w:pStyle w:val="Heading3"/>
      </w:pPr>
      <w:r>
        <w:t>Step 5: Schedule Meetings</w:t>
      </w:r>
    </w:p>
    <w:p>
      <w:r>
        <w:t>Propose a follow-up meeting or call for contacts with clear synergy or mutual benefits. Be flexible with your availability and suggest a specific timeframe to make scheduling easier.</w:t>
      </w:r>
    </w:p>
    <w:p>
      <w:pPr>
        <w:pStyle w:val="Heading3"/>
      </w:pPr>
      <w:r>
        <w:t>Step 6: Continued Engagement</w:t>
      </w:r>
    </w:p>
    <w:p>
      <w:r>
        <w:t>Engage with your new connections on social media by liking, commenting, or sharing their content to keep the relationship active and show ongoing interest in their work.</w:t>
      </w:r>
    </w:p>
    <w:p>
      <w:pPr>
        <w:pStyle w:val="Heading3"/>
      </w:pPr>
      <w:r>
        <w:t>Step 7: Record Information</w:t>
      </w:r>
    </w:p>
    <w:p>
      <w:r>
        <w:t>Keep a record of all your new contacts, the follow-ups you've done, the responses received, and scheduled meetings. Use a CRM tool or a spreadsheet to help track your interactions and follow-up actions.</w:t>
      </w:r>
    </w:p>
    <w:p>
      <w:pPr>
        <w:pStyle w:val="Heading3"/>
      </w:pPr>
      <w:r>
        <w:t>Step 8: Provide Value</w:t>
      </w:r>
    </w:p>
    <w:p>
      <w:r>
        <w:t>Offer helpful information, introductions, or other resources to your connections without an immediate expectation of return. This helps establish the relationship as mutually beneficial.</w:t>
      </w:r>
    </w:p>
    <w:p>
      <w:pPr>
        <w:pStyle w:val="Heading3"/>
      </w:pPr>
      <w:r>
        <w:t>Step 9: Review Feedback</w:t>
      </w:r>
    </w:p>
    <w:p>
      <w:r>
        <w:t>After a few weeks, review the interactions and feedback from the contacts. Assess what strategies worked well and what could be improved for future networking events.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Reflect on Interactions</w:t>
      </w:r>
    </w:p>
    <w:p>
      <w:r>
        <w:t>Take some time after the event to reflect on the conversations you had, noting any particular interests or needs that were expressed by your new connections.</w:t>
      </w:r>
    </w:p>
    <w:p>
      <w:pPr>
        <w:pStyle w:val="Heading3"/>
      </w:pPr>
      <w:r>
        <w:t>Follow-Up Timing</w:t>
      </w:r>
    </w:p>
    <w:p>
      <w:r>
        <w:t>While immediate acknowledgment is crucial, space out other follow-ups appropriately to avoid overwhelming your new contacts or appearing desperate.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