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Composting Guide</w:t>
      </w:r>
    </w:p>
    <w:p>
      <w:r>
        <w:t>This guide outlines the sequential steps to learn about and perform composting. It covers different methods of composting and provides detailed instructions on how to successfully compost organic waste at home or in a community setting.</w:t>
      </w:r>
    </w:p>
    <w:p/>
    <w:p>
      <w:pPr>
        <w:pStyle w:val="Heading3"/>
      </w:pPr>
      <w:r>
        <w:t>Step 1: Research</w:t>
      </w:r>
    </w:p>
    <w:p>
      <w:r>
        <w:t>Study the various composting methods, such as traditional composting, vermicomposting, and bokashi. Understand the benefits and limitations of each method to determine which one suits your needs.</w:t>
      </w:r>
    </w:p>
    <w:p>
      <w:pPr>
        <w:pStyle w:val="Heading3"/>
      </w:pPr>
      <w:r>
        <w:t>Step 2: Choose Method</w:t>
      </w:r>
    </w:p>
    <w:p>
      <w:r>
        <w:t>Select the composting method that best fits your available space, resources, and the type of organic waste you will be composting.</w:t>
      </w:r>
    </w:p>
    <w:p>
      <w:pPr>
        <w:pStyle w:val="Heading3"/>
      </w:pPr>
      <w:r>
        <w:t>Step 3: Gather Materials</w:t>
      </w:r>
    </w:p>
    <w:p>
      <w:r>
        <w:t>Collect the necessary materials for your chosen method, such as a compost bin, compost worms if vermicomposting, or bokashi bran for the bokashi method.</w:t>
      </w:r>
    </w:p>
    <w:p>
      <w:pPr>
        <w:pStyle w:val="Heading3"/>
      </w:pPr>
      <w:r>
        <w:t>Step 4: Site Selection</w:t>
      </w:r>
    </w:p>
    <w:p>
      <w:r>
        <w:t>Choose an appropriate location for your composting setup. This should be a dry, shady spot outdoors for traditional composting or a suitable indoor area for vermicomposting or bokashi.</w:t>
      </w:r>
    </w:p>
    <w:p>
      <w:pPr>
        <w:pStyle w:val="Heading3"/>
      </w:pPr>
      <w:r>
        <w:t>Step 5: Prepare Waste</w:t>
      </w:r>
    </w:p>
    <w:p>
      <w:r>
        <w:t>Sort your organic waste into greens (nitrogen-rich materials) and browns (carbon-rich materials). Cut or shred larger pieces to speed up the composting process.</w:t>
      </w:r>
    </w:p>
    <w:p>
      <w:pPr>
        <w:pStyle w:val="Heading3"/>
      </w:pPr>
      <w:r>
        <w:t>Step 6: Start Composting</w:t>
      </w:r>
    </w:p>
    <w:p>
      <w:r>
        <w:t>Layer your greens and browns according to the recommended ratios for your chosen method. For traditional composting, maintain a balance of about 1 part greens to 3 parts browns.</w:t>
      </w:r>
    </w:p>
    <w:p>
      <w:pPr>
        <w:pStyle w:val="Heading3"/>
      </w:pPr>
      <w:r>
        <w:t>Step 7: Maintain Compost</w:t>
      </w:r>
    </w:p>
    <w:p>
      <w:r>
        <w:t>Regularly turn or mix your compost to aerate it and speed up the decomposition process. If vermicomposting, ensure the worms have enough food and a moist environment.</w:t>
      </w:r>
    </w:p>
    <w:p>
      <w:pPr>
        <w:pStyle w:val="Heading3"/>
      </w:pPr>
      <w:r>
        <w:t>Step 8: Monitor Progress</w:t>
      </w:r>
    </w:p>
    <w:p>
      <w:r>
        <w:t>Check the compost for progress. It should be ready when it looks, feels, and smells like rich, dark soil and is free of any recognizable food or yard waste.</w:t>
      </w:r>
    </w:p>
    <w:p>
      <w:pPr>
        <w:pStyle w:val="Heading3"/>
      </w:pPr>
      <w:r>
        <w:t>Step 9: Use Compost</w:t>
      </w:r>
    </w:p>
    <w:p>
      <w:r>
        <w:t>Apply the finished compost to your garden or plant soil as a natural fertilizer, improving soil health and plant growth.</w:t>
      </w:r>
    </w:p>
    <w:p/>
    <w:p>
      <w:pPr>
        <w:pStyle w:val="Heading2"/>
      </w:pPr>
      <w:r>
        <w:t>General Notes</w:t>
      </w:r>
    </w:p>
    <w:p>
      <w:pPr>
        <w:pStyle w:val="Heading3"/>
      </w:pPr>
      <w:r>
        <w:t>Troubleshooting</w:t>
      </w:r>
    </w:p>
    <w:p>
      <w:r>
        <w:t>If you notice a bad odor or pests, adjust the compost's moisture level, the green-to-brown ratio, or turn the compost more frequently to address these issues.</w:t>
      </w:r>
    </w:p>
    <w:p>
      <w:pPr>
        <w:pStyle w:val="Heading3"/>
      </w:pPr>
      <w:r>
        <w:t>Community Composting</w:t>
      </w:r>
    </w:p>
    <w:p>
      <w:r>
        <w:t>For larger-scale or community projects, collaborate with local organizations or government entities to set up shared composting facilities.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