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Event Marketing Success Analysis</w:t>
      </w:r>
    </w:p>
    <w:p>
      <w:r>
        <w:t>This playbook describes the process of setting goals and measuring the success of event marketing campaigns by utilizing analytics tools. The aim is to provide an understanding of event performance and areas for improvement.</w:t>
      </w:r>
    </w:p>
    <w:p/>
    <w:p>
      <w:pPr>
        <w:pStyle w:val="Heading3"/>
      </w:pPr>
      <w:r>
        <w:t>Step 1: Goal Setting</w:t>
      </w:r>
    </w:p>
    <w:p>
      <w:r>
        <w:t>Establish SMART goals (Specific, Measurable, Achievable, Relevant, Time-bound) for your event marketing campaign. This could include targets related to attendance numbers, engagement levels, conversions, or revenue generated.</w:t>
      </w:r>
    </w:p>
    <w:p>
      <w:pPr>
        <w:pStyle w:val="Heading3"/>
      </w:pPr>
      <w:r>
        <w:t>Step 2: Tool Selection</w:t>
      </w:r>
    </w:p>
    <w:p>
      <w:r>
        <w:t>Choose analytics tools that align with your goals and can effectively track the data you need. Options may include event management software, social media analytics, website tracking tools, or customer relationship management (CRM) systems.</w:t>
      </w:r>
    </w:p>
    <w:p>
      <w:pPr>
        <w:pStyle w:val="Heading3"/>
      </w:pPr>
      <w:r>
        <w:t>Step 3: Data Collection</w:t>
      </w:r>
    </w:p>
    <w:p>
      <w:r>
        <w:t>Ensure the tools and systems are properly set up to collect data before, during, and after the event. This could involve setting up tracking links, monitoring hashtags, or utilizing registration and check-in technology.</w:t>
      </w:r>
    </w:p>
    <w:p>
      <w:pPr>
        <w:pStyle w:val="Heading3"/>
      </w:pPr>
      <w:r>
        <w:t>Step 4: Data Analysis</w:t>
      </w:r>
    </w:p>
    <w:p>
      <w:r>
        <w:t>After the event, analyze the data collected to assess performance against your goals. Look for patterns, correlations, and trends that can offer insights into attendee behavior and campaign efficacy.</w:t>
      </w:r>
    </w:p>
    <w:p>
      <w:pPr>
        <w:pStyle w:val="Heading3"/>
      </w:pPr>
      <w:r>
        <w:t>Step 5: Report Creation</w:t>
      </w:r>
    </w:p>
    <w:p>
      <w:r>
        <w:t>Compile the data and insights into a comprehensive report. Make sure to include both quantitative data (such as attendance numbers and conversion rates) and qualitative feedback (like attendee testimonials or survey responses).</w:t>
      </w:r>
    </w:p>
    <w:p>
      <w:pPr>
        <w:pStyle w:val="Heading3"/>
      </w:pPr>
      <w:r>
        <w:t>Step 6: Performance Review</w:t>
      </w:r>
    </w:p>
    <w:p>
      <w:r>
        <w:t>Present the report to stakeholders, and discuss the success of the event in relation to the initial goals. Identify successes to replicate in future campaigns and point out areas that require improvement.</w:t>
      </w:r>
    </w:p>
    <w:p>
      <w:pPr>
        <w:pStyle w:val="Heading3"/>
      </w:pPr>
      <w:r>
        <w:t>Step 7: Actionable Adjustments</w:t>
      </w:r>
    </w:p>
    <w:p>
      <w:r>
        <w:t>Based on the feedback and data analysis, devise a list of actionable adjustments for future events. This could include changes in marketing strategy, audience targeting, event format, or follow-up processes.</w:t>
      </w:r>
    </w:p>
    <w:p/>
    <w:p>
      <w:pPr>
        <w:pStyle w:val="Heading2"/>
      </w:pPr>
      <w:r>
        <w:t>General Notes</w:t>
      </w:r>
    </w:p>
    <w:p>
      <w:pPr>
        <w:pStyle w:val="Heading3"/>
      </w:pPr>
      <w:r>
        <w:t>Continuous Improvement</w:t>
      </w:r>
    </w:p>
    <w:p>
      <w:r>
        <w:t>Event marketing success analysis should be an ongoing process. Each event provides new data and learnings that can inform and improve future marketing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