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Team Sports Strategy Introduction</w:t>
      </w:r>
    </w:p>
    <w:p>
      <w:r>
        <w:t>This playbook provides a foundational approach for novice coaches and players to understand and implement basic strategic elements in team sports.</w:t>
      </w:r>
    </w:p>
    <w:p/>
    <w:p>
      <w:pPr>
        <w:pStyle w:val="Heading3"/>
      </w:pPr>
      <w:r>
        <w:t>Step 1: Basics Understanding</w:t>
      </w:r>
    </w:p>
    <w:p>
      <w:r>
        <w:t>Begin with an overview of the sport's rules, objectives, and fundamental skills. Familiarize yourself and the team with the playing field or court dimensions and any specific terminologies or lingo commonly used.</w:t>
      </w:r>
    </w:p>
    <w:p>
      <w:pPr>
        <w:pStyle w:val="Heading3"/>
      </w:pPr>
      <w:r>
        <w:t>Step 2: Position Roles</w:t>
      </w:r>
    </w:p>
    <w:p>
      <w:r>
        <w:t>Introduce the different positions in the sport and their respective roles. Explain the responsibilities, typical formations, and what is expected from players in each position.</w:t>
      </w:r>
    </w:p>
    <w:p>
      <w:pPr>
        <w:pStyle w:val="Heading3"/>
      </w:pPr>
      <w:r>
        <w:t>Step 3: Play Principles</w:t>
      </w:r>
    </w:p>
    <w:p>
      <w:r>
        <w:t>Discuss the key principles of play such as offense and defense, teamwork, communication, and the importance of decision-making. Highlight how these principles impact the flow of the game.</w:t>
      </w:r>
    </w:p>
    <w:p>
      <w:pPr>
        <w:pStyle w:val="Heading3"/>
      </w:pPr>
      <w:r>
        <w:t>Step 4: Strategy Development</w:t>
      </w:r>
    </w:p>
    <w:p>
      <w:r>
        <w:t>Work with the team to develop basic strategies. This might include offensive plays, defensive patterns, and situational tactics appropriate for beginners.</w:t>
      </w:r>
    </w:p>
    <w:p>
      <w:pPr>
        <w:pStyle w:val="Heading3"/>
      </w:pPr>
      <w:r>
        <w:t>Step 5: Drills and Practice</w:t>
      </w:r>
    </w:p>
    <w:p>
      <w:r>
        <w:t>Implement drills that reinforce the strategic elements discussed. Use practice sessions to apply these strategies in simulated game situations.</w:t>
      </w:r>
    </w:p>
    <w:p>
      <w:pPr>
        <w:pStyle w:val="Heading3"/>
      </w:pPr>
      <w:r>
        <w:t>Step 6: Game Analysis</w:t>
      </w:r>
    </w:p>
    <w:p>
      <w:r>
        <w:t>Teach the team how to analyze past games, focusing on both successful and unsuccessful strategies. Use this analysis for learning and improvement.</w:t>
      </w:r>
    </w:p>
    <w:p>
      <w:pPr>
        <w:pStyle w:val="Heading3"/>
      </w:pPr>
      <w:r>
        <w:t>Step 7: Adaptation</w:t>
      </w:r>
    </w:p>
    <w:p>
      <w:r>
        <w:t>Encourage adaptation and flexibility in strategies as the team gains experience. Reinforce the idea that strategies should evolve with practice and competition.</w:t>
      </w:r>
    </w:p>
    <w:p/>
    <w:p>
      <w:pPr>
        <w:pStyle w:val="Heading2"/>
      </w:pPr>
      <w:r>
        <w:t>General Notes</w:t>
      </w:r>
    </w:p>
    <w:p>
      <w:pPr>
        <w:pStyle w:val="Heading3"/>
      </w:pPr>
      <w:r>
        <w:t>Customization</w:t>
      </w:r>
    </w:p>
    <w:p>
      <w:r>
        <w:t>Remember to tailor the strategies and learning approach to the age, skill level, and learning style of your team members.</w:t>
      </w:r>
    </w:p>
    <w:p>
      <w:pPr>
        <w:pStyle w:val="Heading3"/>
      </w:pPr>
      <w:r>
        <w:t>Patience</w:t>
      </w:r>
    </w:p>
    <w:p>
      <w:r>
        <w:t>Building strategic understanding is a progressive process that requires patience and persistence. Celebrate small victories and learning moments along the 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