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Navigating Multiple Sclerosis Management</w:t>
      </w:r>
    </w:p>
    <w:p>
      <w:r>
        <w:t>This playbook outlines a comprehensive approach to managing Multiple Sclerosis (MS). It covers symptom management, treatment options, and supportive care to enhance the quality of life for individuals with MS.</w:t>
      </w:r>
    </w:p>
    <w:p/>
    <w:p>
      <w:pPr>
        <w:pStyle w:val="Heading3"/>
      </w:pPr>
      <w:r>
        <w:t>Step 1: Identify Symptoms</w:t>
      </w:r>
    </w:p>
    <w:p>
      <w:r>
        <w:t>Document and monitor the symptoms of MS, such as fatigue, muscle weakness, and vision problems. Keeping a diary can help track the frequency and intensity of symptoms.</w:t>
      </w:r>
    </w:p>
    <w:p>
      <w:pPr>
        <w:pStyle w:val="Heading3"/>
      </w:pPr>
      <w:r>
        <w:t>Step 2: Consult Specialist</w:t>
      </w:r>
    </w:p>
    <w:p>
      <w:r>
        <w:t>Schedule an appointment with a neurologist who specializes in MS. They will be able to make a definitive diagnosis and recommend appropriate treatments.</w:t>
      </w:r>
    </w:p>
    <w:p>
      <w:pPr>
        <w:pStyle w:val="Heading3"/>
      </w:pPr>
      <w:r>
        <w:t>Step 3: Review Treatments</w:t>
      </w:r>
    </w:p>
    <w:p>
      <w:r>
        <w:t>Explore and discuss various treatment options with the specialist, including medications, physical therapy, and lifestyle changes that can help manage symptoms.</w:t>
      </w:r>
    </w:p>
    <w:p>
      <w:pPr>
        <w:pStyle w:val="Heading3"/>
      </w:pPr>
      <w:r>
        <w:t>Step 4: Develop Plan</w:t>
      </w:r>
    </w:p>
    <w:p>
      <w:r>
        <w:t>Create a personalized management plan in consultation with healthcare providers that addresses medication schedules, rehabilitation exercises, lifestyle modifications, and emergency actions.</w:t>
      </w:r>
    </w:p>
    <w:p>
      <w:pPr>
        <w:pStyle w:val="Heading3"/>
      </w:pPr>
      <w:r>
        <w:t>Step 5: Support Network</w:t>
      </w:r>
    </w:p>
    <w:p>
      <w:r>
        <w:t>Establish a network of support consisting of healthcare professionals, family, friends, and support groups to provide emotional and practical assistance.</w:t>
      </w:r>
    </w:p>
    <w:p>
      <w:pPr>
        <w:pStyle w:val="Heading3"/>
      </w:pPr>
      <w:r>
        <w:t>Step 6: Adapt Lifestyle</w:t>
      </w:r>
    </w:p>
    <w:p>
      <w:r>
        <w:t>Implement lifestyle changes such as a balanced diet, regular exercise, stress management techniques, and, if necessary, modifications to the home or work environment.</w:t>
      </w:r>
    </w:p>
    <w:p>
      <w:pPr>
        <w:pStyle w:val="Heading3"/>
      </w:pPr>
      <w:r>
        <w:t>Step 7: Monitor Progress</w:t>
      </w:r>
    </w:p>
    <w:p>
      <w:r>
        <w:t>Regularly review the management plan's effectiveness with healthcare providers and make necessary adjustments. Routine check-ups and symptom tracking are crucial for ongoing management.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Stay Informed</w:t>
      </w:r>
    </w:p>
    <w:p>
      <w:r>
        <w:t>Keep updated on new MS research, treatments, and resources. Medical knowledge and technologies are continually evolving, offering potential new options for MS management.</w:t>
      </w:r>
    </w:p>
    <w:p>
      <w:pPr>
        <w:pStyle w:val="Heading3"/>
      </w:pPr>
      <w:r>
        <w:t>Mental Health</w:t>
      </w:r>
    </w:p>
    <w:p>
      <w:r>
        <w:t>Consider including mental health support as part of the management plan. MS can be challenging to cope with, and counseling or therapy may be beneficial.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