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Business Growth Legal Planning</w:t>
      </w:r>
    </w:p>
    <w:p>
      <w:r>
        <w:t>This playbook outlines a strategic approach to handling the legal considerations involved in scaling a small business. It provides a framework for managing legal risks and ensuring compliance as the business expands.</w:t>
      </w:r>
    </w:p>
    <w:p/>
    <w:p>
      <w:pPr>
        <w:pStyle w:val="Heading3"/>
      </w:pPr>
      <w:r>
        <w:t>Step 1: Assessment</w:t>
      </w:r>
    </w:p>
    <w:p>
      <w:r>
        <w:t>Conduct a thorough legal assessment of your current business structure and intellectual property to ensure they are adequate for expansion. Review your business plan and identify areas that will be affected by scaling, such as contract law, employment law, and regulatory compliance.</w:t>
      </w:r>
    </w:p>
    <w:p>
      <w:pPr>
        <w:pStyle w:val="Heading3"/>
      </w:pPr>
      <w:r>
        <w:t>Step 2: Consultation</w:t>
      </w:r>
    </w:p>
    <w:p>
      <w:r>
        <w:t>Engage with a legal professional or consultant specialized in business growth. Discuss the outcomes of your legal assessment to gain insights into necessary legal preparations for scaling your business.</w:t>
      </w:r>
    </w:p>
    <w:p>
      <w:pPr>
        <w:pStyle w:val="Heading3"/>
      </w:pPr>
      <w:r>
        <w:t>Step 3: Risk Management</w:t>
      </w:r>
    </w:p>
    <w:p>
      <w:r>
        <w:t>Identify potential legal risks associated with business growth. Develop strategies to mitigate these risks, which may include adjusting business practices, drafting new policies, or procuring additional insurance coverage.</w:t>
      </w:r>
    </w:p>
    <w:p>
      <w:pPr>
        <w:pStyle w:val="Heading3"/>
      </w:pPr>
      <w:r>
        <w:t>Step 4: Compliance Check</w:t>
      </w:r>
    </w:p>
    <w:p>
      <w:r>
        <w:t>Ensure compliance with local, state, and federal laws that apply to your expanding business operations. This will likely involve revising existing documentation, such as terms of service, privacy policies, and employee handbooks.</w:t>
      </w:r>
    </w:p>
    <w:p>
      <w:pPr>
        <w:pStyle w:val="Heading3"/>
      </w:pPr>
      <w:r>
        <w:t>Step 5: Corporate Structure</w:t>
      </w:r>
    </w:p>
    <w:p>
      <w:r>
        <w:t>Evaluate and, if necessary, restructure your business entity to support growth and limit liability. This could mean considering a conversion to a different type of corporate entity that offers better advantages for your scaling business.</w:t>
      </w:r>
    </w:p>
    <w:p>
      <w:pPr>
        <w:pStyle w:val="Heading3"/>
      </w:pPr>
      <w:r>
        <w:t>Step 6: Intellectual Property</w:t>
      </w:r>
    </w:p>
    <w:p>
      <w:r>
        <w:t>Secure all intellectual property rights relevant to your business. This may involve filing for patents, trademarks, or copyrights to protect your brand and products as you expand.</w:t>
      </w:r>
    </w:p>
    <w:p>
      <w:pPr>
        <w:pStyle w:val="Heading3"/>
      </w:pPr>
      <w:r>
        <w:t>Step 7: Contracts Review</w:t>
      </w:r>
    </w:p>
    <w:p>
      <w:r>
        <w:t>Review and update existing contracts with suppliers, customers, and partners. Ensure that new and existing agreements can accommodate the projected growth and change in business scale.</w:t>
      </w:r>
    </w:p>
    <w:p>
      <w:pPr>
        <w:pStyle w:val="Heading3"/>
      </w:pPr>
      <w:r>
        <w:t>Step 8: Employee Training</w:t>
      </w:r>
    </w:p>
    <w:p>
      <w:r>
        <w:t>Train your employees on any changes to internal policies or legal requirements. Keep your workforce informed and prepared to adapt to new legal standards as your business grows.</w:t>
      </w:r>
    </w:p>
    <w:p>
      <w:pPr>
        <w:pStyle w:val="Heading3"/>
      </w:pPr>
      <w:r>
        <w:t>Step 9: Monitoring</w:t>
      </w:r>
    </w:p>
    <w:p>
      <w:r>
        <w:t>Set up a system for ongoing legal monitoring to remain compliant as laws change over time. Regularly review your legal strategies and adjust as necessary in response to new legal challenges and opportunities.</w:t>
      </w:r>
    </w:p>
    <w:p/>
    <w:p>
      <w:pPr>
        <w:pStyle w:val="Heading2"/>
      </w:pPr>
      <w:r>
        <w:t>General Notes</w:t>
      </w:r>
    </w:p>
    <w:p>
      <w:pPr>
        <w:pStyle w:val="Heading3"/>
      </w:pPr>
      <w:r>
        <w:t>Legal Updates</w:t>
      </w:r>
    </w:p>
    <w:p>
      <w:r>
        <w:t>Stay informed about changes in the legal landscape, such as updates to laws, regulations, and industry standards that may impact your business.</w:t>
      </w:r>
    </w:p>
    <w:p>
      <w:pPr>
        <w:pStyle w:val="Heading3"/>
      </w:pPr>
      <w:r>
        <w:t>Growth Strategy</w:t>
      </w:r>
    </w:p>
    <w:p>
      <w:r>
        <w:t>Align legal planning with your overall business growth strategy to ensure both support each other effectively.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