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Marketing Strategy</w:t>
      </w:r>
    </w:p>
    <w:p>
      <w:r>
        <w:t>This playbook outlines the sequential steps for building a successful social media marketing strategy. It covers setting clear objectives, understanding the target audience, and selecting appropriate platforms for effective engagement.</w:t>
      </w:r>
    </w:p>
    <w:p/>
    <w:p>
      <w:pPr>
        <w:pStyle w:val="Heading3"/>
      </w:pPr>
      <w:r>
        <w:t>Step 1: Set Goals</w:t>
      </w:r>
    </w:p>
    <w:p>
      <w:r>
        <w:t>Define clear, measurable goals for what your business wants to achieve through social media. These could include increasing brand awareness, boosting sales, driving website traffic, or improving customer engagement.</w:t>
      </w:r>
    </w:p>
    <w:p>
      <w:pPr>
        <w:pStyle w:val="Heading3"/>
      </w:pPr>
      <w:r>
        <w:t>Step 2: Target Audience</w:t>
      </w:r>
    </w:p>
    <w:p>
      <w:r>
        <w:t>Identify and understand your target audience by researching their demographics, interests, and social media behavior. Create audience personas that represent your ideal customers.</w:t>
      </w:r>
    </w:p>
    <w:p>
      <w:pPr>
        <w:pStyle w:val="Heading3"/>
      </w:pPr>
      <w:r>
        <w:t>Step 3: Competitor Analysis</w:t>
      </w:r>
    </w:p>
    <w:p>
      <w:r>
        <w:t>Conduct a competitive analysis to understand the social media strategies of your competitors. Look at the platforms they use, content they share, and how they engage with their audience.</w:t>
      </w:r>
    </w:p>
    <w:p>
      <w:pPr>
        <w:pStyle w:val="Heading3"/>
      </w:pPr>
      <w:r>
        <w:t>Step 4: Choose Platforms</w:t>
      </w:r>
    </w:p>
    <w:p>
      <w:r>
        <w:t>Select the right social media platforms where your target audience is most active. Consider factors such as the platform's demographics, content format suitability, and marketing tools available.</w:t>
      </w:r>
    </w:p>
    <w:p>
      <w:pPr>
        <w:pStyle w:val="Heading3"/>
      </w:pPr>
      <w:r>
        <w:t>Step 5: Content Strategy</w:t>
      </w:r>
    </w:p>
    <w:p>
      <w:r>
        <w:t>Develop a content strategy tailored to each chosen platform. Plan the types of content you will share, such as blog posts, videos, or infographics, and how you will align them with your goals.</w:t>
      </w:r>
    </w:p>
    <w:p>
      <w:pPr>
        <w:pStyle w:val="Heading3"/>
      </w:pPr>
      <w:r>
        <w:t>Step 6: Engagement Plan</w:t>
      </w:r>
    </w:p>
    <w:p>
      <w:r>
        <w:t>Create a plan for engaging with your audience. This includes how you will respond to comments and messages, how you will encourage interaction, and the tone and voice you will use.</w:t>
      </w:r>
    </w:p>
    <w:p>
      <w:pPr>
        <w:pStyle w:val="Heading3"/>
      </w:pPr>
      <w:r>
        <w:t>Step 7: Resource Allocation</w:t>
      </w:r>
    </w:p>
    <w:p>
      <w:r>
        <w:t>Determine the resources you'll need, including team members, tools, and budget. Consider software for scheduling posts, analytics, and community management.</w:t>
      </w:r>
    </w:p>
    <w:p>
      <w:pPr>
        <w:pStyle w:val="Heading3"/>
      </w:pPr>
      <w:r>
        <w:t>Step 8: Implement Plan</w:t>
      </w:r>
    </w:p>
    <w:p>
      <w:r>
        <w:t>Put your strategy into action. Start posting content, engage with your audience, and follow your planned schedule and tactics.</w:t>
      </w:r>
    </w:p>
    <w:p>
      <w:pPr>
        <w:pStyle w:val="Heading3"/>
      </w:pPr>
      <w:r>
        <w:t>Step 9: Monitor Performance</w:t>
      </w:r>
    </w:p>
    <w:p>
      <w:r>
        <w:t>Regularly monitor the performance of your social media activities. Use analytics tools to track progress towards your goals and make adjustments as necessary.</w:t>
      </w:r>
    </w:p>
    <w:p/>
    <w:p>
      <w:pPr>
        <w:pStyle w:val="Heading2"/>
      </w:pPr>
      <w:r>
        <w:t>General Notes</w:t>
      </w:r>
    </w:p>
    <w:p>
      <w:pPr>
        <w:pStyle w:val="Heading3"/>
      </w:pPr>
      <w:r>
        <w:t>Flexibility</w:t>
      </w:r>
    </w:p>
    <w:p>
      <w:r>
        <w:t>Be prepared to adapt your strategy based on performance data and changing trends in social media usage.</w:t>
      </w:r>
    </w:p>
    <w:p>
      <w:pPr>
        <w:pStyle w:val="Heading3"/>
      </w:pPr>
      <w:r>
        <w:t>Consistency</w:t>
      </w:r>
    </w:p>
    <w:p>
      <w:r>
        <w:t>Maintain a consistent posting schedule and brand voice across all chosen platforms to build a reliable presence.</w:t>
      </w:r>
    </w:p>
    <w:p>
      <w:pPr>
        <w:pStyle w:val="Heading3"/>
      </w:pPr>
      <w:r>
        <w:t>Continuous Learning</w:t>
      </w:r>
    </w:p>
    <w:p>
      <w:r>
        <w:t>Stay informed about new social media features and best practices by continuously learning and updating your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