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Landslide Risk Reduction</w:t>
      </w:r>
    </w:p>
    <w:p>
      <w:r>
        <w:t>This playbook outlines steps one can take to minimize the risks associated with landslides. It provides guidance on how to prepare for, identify, and mitigate potential landslide hazards.</w:t>
      </w:r>
    </w:p>
    <w:p/>
    <w:p>
      <w:pPr>
        <w:pStyle w:val="Heading3"/>
      </w:pPr>
      <w:r>
        <w:t>Step 1: Assessment</w:t>
      </w:r>
    </w:p>
    <w:p>
      <w:r>
        <w:t>Evaluate the area for potential landslide signs and risk factors. This can include slope steepness, geological history, vegetation patterns, and water drainage.</w:t>
      </w:r>
    </w:p>
    <w:p>
      <w:pPr>
        <w:pStyle w:val="Heading3"/>
      </w:pPr>
      <w:r>
        <w:t>Step 2: Monitoring</w:t>
      </w:r>
    </w:p>
    <w:p>
      <w:r>
        <w:t>Install equipment to monitor the landscape, such as inclinometers and groundwater sensors, to detect movement and changes in water levels.</w:t>
      </w:r>
    </w:p>
    <w:p>
      <w:pPr>
        <w:pStyle w:val="Heading3"/>
      </w:pPr>
      <w:r>
        <w:t>Step 3: Vegetation</w:t>
      </w:r>
    </w:p>
    <w:p>
      <w:r>
        <w:t>Plant deep-rooted vegetation to help stabilize the soil. This includes trees and shrubs that can anchor the soil more effectively.</w:t>
      </w:r>
    </w:p>
    <w:p>
      <w:pPr>
        <w:pStyle w:val="Heading3"/>
      </w:pPr>
      <w:r>
        <w:t>Step 4: Drainage</w:t>
      </w:r>
    </w:p>
    <w:p>
      <w:r>
        <w:t>Improve water drainage in areas with high risk to prevent water from pooling and destabilizing the soil. This may involve installing drains or redirecting water flow away from vulnerable slopes.</w:t>
      </w:r>
    </w:p>
    <w:p>
      <w:pPr>
        <w:pStyle w:val="Heading3"/>
      </w:pPr>
      <w:r>
        <w:t>Step 5: Construction</w:t>
      </w:r>
    </w:p>
    <w:p>
      <w:r>
        <w:t>Adopt landslide-resistant construction techniques when building near slopes. This might include flexible structures, retaining walls, and reinforced foundations.</w:t>
      </w:r>
    </w:p>
    <w:p>
      <w:pPr>
        <w:pStyle w:val="Heading3"/>
      </w:pPr>
      <w:r>
        <w:t>Step 6: Restrictions</w:t>
      </w:r>
    </w:p>
    <w:p>
      <w:r>
        <w:t>Implement land-use planning controls to restrict development on unstable land and enforce regulations to reduce landslide risks.</w:t>
      </w:r>
    </w:p>
    <w:p>
      <w:pPr>
        <w:pStyle w:val="Heading3"/>
      </w:pPr>
      <w:r>
        <w:t>Step 7: Education</w:t>
      </w:r>
    </w:p>
    <w:p>
      <w:r>
        <w:t>Educate the community about the risks of landslides, warning signs, and the correct procedure to follow should a landslide appear imminent.</w:t>
      </w:r>
    </w:p>
    <w:p>
      <w:pPr>
        <w:pStyle w:val="Heading3"/>
      </w:pPr>
      <w:r>
        <w:t>Step 8: Emergency Planning</w:t>
      </w:r>
    </w:p>
    <w:p>
      <w:r>
        <w:t>Develop an emergency response plan that includes evacuation routes, communication strategies, and resources for immediate action during a landslide event.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Experts</w:t>
      </w:r>
    </w:p>
    <w:p>
      <w:r>
        <w:t>Always involve geologists or other landslide experts in risk assessments and monitoring efforts to ensure proper analysis and interpretation of data.</w:t>
      </w:r>
    </w:p>
    <w:p>
      <w:pPr>
        <w:pStyle w:val="Heading3"/>
      </w:pPr>
      <w:r>
        <w:t>Regular Updates</w:t>
      </w:r>
    </w:p>
    <w:p>
      <w:r>
        <w:t>Maintain and regularly update landslide risk reduction measures as environmental conditions and land use change over time.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