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Refinishing a Wooden Table</w:t>
      </w:r>
    </w:p>
    <w:p>
      <w:r>
        <w:t>This playbook outlines the process to refinish a wooden table by sanding, staining, and sealing it. The goal is to provide clear instructions on how to give an old wooden table a renewed appearance.</w:t>
      </w:r>
    </w:p>
    <w:p/>
    <w:p>
      <w:pPr>
        <w:pStyle w:val="Heading3"/>
      </w:pPr>
      <w:r>
        <w:t>Step 1: Preparation</w:t>
      </w:r>
    </w:p>
    <w:p>
      <w:r>
        <w:t>Gather all necessary materials and tools for the refinishing process. These include sandpaper, wood stain, sealant, brushes, rags, and protective gear. Make sure the workspace is well-ventilated.</w:t>
      </w:r>
    </w:p>
    <w:p>
      <w:pPr>
        <w:pStyle w:val="Heading3"/>
      </w:pPr>
      <w:r>
        <w:t>Step 2: Cleaning</w:t>
      </w:r>
    </w:p>
    <w:p>
      <w:r>
        <w:t>Thoroughly clean the table to remove any dirt, grease, or residue. Wipe the surface with a damp cloth and allow it to dry completely before proceeding to the next step.</w:t>
      </w:r>
    </w:p>
    <w:p>
      <w:pPr>
        <w:pStyle w:val="Heading3"/>
      </w:pPr>
      <w:r>
        <w:t>Step 3: Sanding</w:t>
      </w:r>
    </w:p>
    <w:p>
      <w:r>
        <w:t>Start sanding the table with coarser grit sandpaper to remove the old finish, scratches, or stains. Progressively move to finer grit paper until the table's surface is smooth. Always sand in the direction of the wood grain, and clean the dust off the table after each sanding session.</w:t>
      </w:r>
    </w:p>
    <w:p>
      <w:pPr>
        <w:pStyle w:val="Heading3"/>
      </w:pPr>
      <w:r>
        <w:t>Step 4: Staining</w:t>
      </w:r>
    </w:p>
    <w:p>
      <w:r>
        <w:t>Apply wood stain using a brush or rag in the direction of the wood grain. After applying, allow the stain to penetrate for 5-15 minutes depending on the desired color intensity, then wipe off any excess with a clean rag. Allow the stain to dry as per the manufacturer's instructions.</w:t>
      </w:r>
    </w:p>
    <w:p>
      <w:pPr>
        <w:pStyle w:val="Heading3"/>
      </w:pPr>
      <w:r>
        <w:t>Step 5: Sealing</w:t>
      </w:r>
    </w:p>
    <w:p>
      <w:r>
        <w:t>Once the stain is completely dry, apply a thin coat of sealant with a clean brush. Follow the grain of the wood for a smooth finish. Wait for the first coat to dry, then lightly sand with very fine sandpaper. Remove dust, and apply a second coat of sealant. Allow it to dry thoroughly.</w:t>
      </w:r>
    </w:p>
    <w:p>
      <w:pPr>
        <w:pStyle w:val="Heading3"/>
      </w:pPr>
      <w:r>
        <w:t>Step 6: Final Touch</w:t>
      </w:r>
    </w:p>
    <w:p>
      <w:r>
        <w:t>Inspect the table for any missed spots or imperfections. Apply additional coats of sealant if necessary, making sure to allow each coat to dry and sanding lightly between coats. Once satisfied, clean the work area, and allow the table to cure for the time specified by the sealant product before using it.</w:t>
      </w:r>
    </w:p>
    <w:p/>
    <w:p>
      <w:pPr>
        <w:pStyle w:val="Heading2"/>
      </w:pPr>
      <w:r>
        <w:t>General Notes</w:t>
      </w:r>
    </w:p>
    <w:p>
      <w:pPr>
        <w:pStyle w:val="Heading3"/>
      </w:pPr>
      <w:r>
        <w:t>Safety</w:t>
      </w:r>
    </w:p>
    <w:p>
      <w:r>
        <w:t>Always wear protective gear such as gloves, masks, and safety glasses while sanding, staining, and sealing to protect against dust and fumes.</w:t>
      </w:r>
    </w:p>
    <w:p>
      <w:pPr>
        <w:pStyle w:val="Heading3"/>
      </w:pPr>
      <w:r>
        <w:t>Ventilation</w:t>
      </w:r>
    </w:p>
    <w:p>
      <w:r>
        <w:t>Ensure that your work area is well-ventilated to help the stain and sealant fumes dissipate and to aid in drying.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