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Pasta Recipe Compilation</w:t>
      </w:r>
    </w:p>
    <w:p>
      <w:r>
        <w:t>An inclusive guide to preparing a variety of pasta dishes, ranging from timeless classics like spaghetti to innovative and modern pasta interpretations. This playbook outlines the steps to create and compile a comprehensive and diverse pasta recipe collection.</w:t>
      </w:r>
    </w:p>
    <w:p/>
    <w:p>
      <w:pPr>
        <w:pStyle w:val="Heading3"/>
      </w:pPr>
      <w:r>
        <w:t>Step 1: Conceptualization</w:t>
      </w:r>
    </w:p>
    <w:p>
      <w:r>
        <w:t>Define the themes and categories for the pasta recipes. Consider classic dishes, regional variations, and innovative twists to offer a wide range.</w:t>
      </w:r>
    </w:p>
    <w:p>
      <w:pPr>
        <w:pStyle w:val="Heading3"/>
      </w:pPr>
      <w:r>
        <w:t>Step 2: Recipe Selection</w:t>
      </w:r>
    </w:p>
    <w:p>
      <w:r>
        <w:t>Choose recipes that align with the defined themes. Ensure a balance across different pasta types, sauce options, and cooking methods.</w:t>
      </w:r>
    </w:p>
    <w:p>
      <w:pPr>
        <w:pStyle w:val="Heading3"/>
      </w:pPr>
      <w:r>
        <w:t>Step 3: Ingredient Listing</w:t>
      </w:r>
    </w:p>
    <w:p>
      <w:r>
        <w:t>List all ingredients for each recipe with precise measurements. Include substitution options for dietary restrictions or preferences.</w:t>
      </w:r>
    </w:p>
    <w:p>
      <w:pPr>
        <w:pStyle w:val="Heading3"/>
      </w:pPr>
      <w:r>
        <w:t>Step 4: Cooking Instructions</w:t>
      </w:r>
    </w:p>
    <w:p>
      <w:r>
        <w:t>Write detailed, step-by-step cooking instructions for each recipe. Use clear language and be specific about cooking times and techniques.</w:t>
      </w:r>
    </w:p>
    <w:p>
      <w:pPr>
        <w:pStyle w:val="Heading3"/>
      </w:pPr>
      <w:r>
        <w:t>Step 5: Photography</w:t>
      </w:r>
    </w:p>
    <w:p>
      <w:r>
        <w:t>Capture high-quality images of the finished dishes. Photograph the preparation process if it provides valuable insight into techniques or presentation.</w:t>
      </w:r>
    </w:p>
    <w:p>
      <w:pPr>
        <w:pStyle w:val="Heading3"/>
      </w:pPr>
      <w:r>
        <w:t>Step 6: Testing &amp; Feedback</w:t>
      </w:r>
    </w:p>
    <w:p>
      <w:r>
        <w:t>Cook the recipes to test them for flavor, texture, and cooking time accuracy. Gather feedback from testers to make any necessary adjustments.</w:t>
      </w:r>
    </w:p>
    <w:p>
      <w:pPr>
        <w:pStyle w:val="Heading3"/>
      </w:pPr>
      <w:r>
        <w:t>Step 7: Editing &amp; Formatting</w:t>
      </w:r>
    </w:p>
    <w:p>
      <w:r>
        <w:t>Edit the recipes for clarity and conciseness. Format the book with a consistent layout, using headings, lists, and font styles for easy reading.</w:t>
      </w:r>
    </w:p>
    <w:p>
      <w:pPr>
        <w:pStyle w:val="Heading3"/>
      </w:pPr>
      <w:r>
        <w:t>Step 8: Publication</w:t>
      </w:r>
    </w:p>
    <w:p>
      <w:r>
        <w:t>Choose a publication method, whether digital or print. Finalize the design, proofread the content, and publish or distribute the pasta recipe book.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Audience Consideration</w:t>
      </w:r>
    </w:p>
    <w:p>
      <w:r>
        <w:t>Keep the intended audience in mind while selecting and presenting recipes. Cater to varying skill levels and taste preferences.</w:t>
      </w:r>
    </w:p>
    <w:p>
      <w:pPr>
        <w:pStyle w:val="Heading3"/>
      </w:pPr>
      <w:r>
        <w:t>Cultural Research</w:t>
      </w:r>
    </w:p>
    <w:p>
      <w:r>
        <w:t>When dealing with regional dishes, conduct thorough research to present authentic and respectful representations of the cuisine.</w:t>
      </w:r>
    </w:p>
    <w:p>
      <w:pPr>
        <w:pStyle w:val="Heading3"/>
      </w:pPr>
      <w:r>
        <w:t>Legal</w:t>
      </w:r>
    </w:p>
    <w:p>
      <w:r>
        <w:t>Ensure all recipes are original or properly attributed, and that any used images have the correct licenses or permissions.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