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Inclusive Education Support</w:t>
      </w:r>
    </w:p>
    <w:p>
      <w:r>
        <w:t>This playbook outlines strategies for general education teachers to effectively support the inclusion of students with special needs in the general classroom environment.</w:t>
      </w:r>
    </w:p>
    <w:p/>
    <w:p>
      <w:pPr>
        <w:pStyle w:val="Heading3"/>
      </w:pPr>
      <w:r>
        <w:t>Step 1: Learn Needs</w:t>
      </w:r>
    </w:p>
    <w:p>
      <w:r>
        <w:t>Acquire detailed information about the individual needs, abilities, and accommodations of each special education student by reviewing their Individualized Education Program (IEP) or 504 plans and consulting with special education teachers, parents, and other professionals involved in the student's education.</w:t>
      </w:r>
    </w:p>
    <w:p>
      <w:pPr>
        <w:pStyle w:val="Heading3"/>
      </w:pPr>
      <w:r>
        <w:t>Step 2: Modify Curriculum</w:t>
      </w:r>
    </w:p>
    <w:p>
      <w:r>
        <w:t>Adapt the curriculum and instructional methods to accommodate the learning needs and styles of special education students. This might include simplifying language, offering visual supports, or providing hands-on activities.</w:t>
      </w:r>
    </w:p>
    <w:p>
      <w:pPr>
        <w:pStyle w:val="Heading3"/>
      </w:pPr>
      <w:r>
        <w:t>Step 3: Environment Setup</w:t>
      </w:r>
    </w:p>
    <w:p>
      <w:r>
        <w:t>Arrange the physical classroom environment to facilitate inclusion and accessibility. Ensure that seating allows for easy movement and access, and that materials are within reach for all students, including those with physical disabilities.</w:t>
      </w:r>
    </w:p>
    <w:p>
      <w:pPr>
        <w:pStyle w:val="Heading3"/>
      </w:pPr>
      <w:r>
        <w:t>Step 4: Use Technology</w:t>
      </w:r>
    </w:p>
    <w:p>
      <w:r>
        <w:t>Incorporate assistive technology and resources that can support diverse learners such as audio books, speech-to-text software, or enlarged text for visually impaired students.</w:t>
      </w:r>
    </w:p>
    <w:p>
      <w:pPr>
        <w:pStyle w:val="Heading3"/>
      </w:pPr>
      <w:r>
        <w:t>Step 5: Implement Strategies</w:t>
      </w:r>
    </w:p>
    <w:p>
      <w:r>
        <w:t>Apply specific teaching strategies that foster inclusive classroom dynamics, such as differentiated instruction, peer teaching, cooperative learning groups, and multimodal presentations of material.</w:t>
      </w:r>
    </w:p>
    <w:p>
      <w:pPr>
        <w:pStyle w:val="Heading3"/>
      </w:pPr>
      <w:r>
        <w:t>Step 6: Ongoing Assessment</w:t>
      </w:r>
    </w:p>
    <w:p>
      <w:r>
        <w:t>Regularly assess and adjust teaching methods and accommodations based on the individual progress and changing needs of special education students, while maintaining high but realistic expectations for each learner.</w:t>
      </w:r>
    </w:p>
    <w:p>
      <w:pPr>
        <w:pStyle w:val="Heading3"/>
      </w:pPr>
      <w:r>
        <w:t>Step 7: Provide Support</w:t>
      </w:r>
    </w:p>
    <w:p>
      <w:r>
        <w:t>Include additional support within the classroom when necessary, through aides, co-teachers, or special education staff, to ensure that students have the help they need to succeed alongside their peers.</w:t>
      </w:r>
    </w:p>
    <w:p>
      <w:pPr>
        <w:pStyle w:val="Heading3"/>
      </w:pPr>
      <w:r>
        <w:t>Step 8: Encourage Engagement</w:t>
      </w:r>
    </w:p>
    <w:p>
      <w:r>
        <w:t>Ensure that special education students are actively participating in classroom activities, discussions, and social interactions, adapting the level of support as needed to promote independence and self-advocacy.</w:t>
      </w:r>
    </w:p>
    <w:p>
      <w:pPr>
        <w:pStyle w:val="Heading3"/>
      </w:pPr>
      <w:r>
        <w:t>Step 9: Collaborate</w:t>
      </w:r>
    </w:p>
    <w:p>
      <w:r>
        <w:t>Work closely with the entire educational team, including special education teachers, administrators, and families, to create and implement effective plans for each special education student's success.</w:t>
      </w:r>
    </w:p>
    <w:p>
      <w:pPr>
        <w:pStyle w:val="Heading3"/>
      </w:pPr>
      <w:r>
        <w:t>Step 10: Reflect and Adapt</w:t>
      </w:r>
    </w:p>
    <w:p>
      <w:r>
        <w:t>Reflect on the effectiveness of the inclusion strategy, seeking feedback from students, colleagues, and parents to continually adapt and improve teaching practices and classroom environment.</w:t>
      </w:r>
    </w:p>
    <w:p/>
    <w:p>
      <w:pPr>
        <w:pStyle w:val="Heading2"/>
      </w:pPr>
      <w:r>
        <w:t>General Notes</w:t>
      </w:r>
    </w:p>
    <w:p>
      <w:pPr>
        <w:pStyle w:val="Heading3"/>
      </w:pPr>
      <w:r>
        <w:t>Professional Development</w:t>
      </w:r>
    </w:p>
    <w:p>
      <w:r>
        <w:t>Consider participating in ongoing professional development opportunities related to special education and inclusion to stay informed on the best practices and innovative strategies.</w:t>
      </w:r>
    </w:p>
    <w:p>
      <w:pPr>
        <w:pStyle w:val="Heading3"/>
      </w:pPr>
      <w:r>
        <w:t>Legal Considerations</w:t>
      </w:r>
    </w:p>
    <w:p>
      <w:r>
        <w:t>Stay aware of legal requirements concerning special education and ensure that all accommodations and interventions comply with the Individuals with Disabilities Education Act (IDEA), Americans with Disabilities Act (ADA), and Section 504 of the Rehabilitation Act.</w:t>
      </w:r>
    </w:p>
    <w:p>
      <w:pPr>
        <w:pStyle w:val="Heading3"/>
      </w:pPr>
      <w:r>
        <w:t>Student Dignity</w:t>
      </w:r>
    </w:p>
    <w:p>
      <w:r>
        <w:t>Always prioritize the dignity and self-esteem of special education students, ensuring that they feel valued and respected within the classroom community.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