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Strength Athlete Nutrition</w:t>
      </w:r>
    </w:p>
    <w:p>
      <w:r>
        <w:t>A guide detailing dietary guidelines and tips for strength athletes aiming to optimize their training outcomes. It includes essential nutrition principles tailored to support muscle growth, recovery, and overall performance.</w:t>
      </w:r>
    </w:p>
    <w:p/>
    <w:p>
      <w:pPr>
        <w:pStyle w:val="Heading3"/>
      </w:pPr>
      <w:r>
        <w:t>Step 1: Caloric Balance</w:t>
      </w:r>
    </w:p>
    <w:p>
      <w:r>
        <w:t>Calculate your daily caloric needs based on your basal metabolic rate (BMR) and activity level. Ensure you are consuming enough calories to support your strength training but not so many that you gain unwanted fat.</w:t>
      </w:r>
    </w:p>
    <w:p>
      <w:pPr>
        <w:pStyle w:val="Heading3"/>
      </w:pPr>
      <w:r>
        <w:t>Step 2: Macronutrient Ratio</w:t>
      </w:r>
    </w:p>
    <w:p>
      <w:r>
        <w:t>Determine the optimal macronutrient ratio for your goals. Typically, aim for a high protein intake (at least 1.6g/kg body weight), an adequate level of carbohydrates for energy, and sufficient healthy fats for hormone function.</w:t>
      </w:r>
    </w:p>
    <w:p>
      <w:pPr>
        <w:pStyle w:val="Heading3"/>
      </w:pPr>
      <w:r>
        <w:t>Step 3: Meal Timing</w:t>
      </w:r>
    </w:p>
    <w:p>
      <w:r>
        <w:t>Plan your meals to fuel your workouts and recovery. Include a pre-workout meal 2-3 hours before training and a post-workout meal within 30 minutes after training, both containing protein and carbohydrates.</w:t>
      </w:r>
    </w:p>
    <w:p>
      <w:pPr>
        <w:pStyle w:val="Heading3"/>
      </w:pPr>
      <w:r>
        <w:t>Step 4: Hydration</w:t>
      </w:r>
    </w:p>
    <w:p>
      <w:r>
        <w:t>Stay hydrated by drinking water throughout the day, especially before, during, and after workouts. The general recommendation is to drink at least 3.7 liters for men and 2.7 liters for women daily, adjusting as necessary for your activity level and environment.</w:t>
      </w:r>
    </w:p>
    <w:p>
      <w:pPr>
        <w:pStyle w:val="Heading3"/>
      </w:pPr>
      <w:r>
        <w:t>Step 5: Supplementation</w:t>
      </w:r>
    </w:p>
    <w:p>
      <w:r>
        <w:t>Consider supplementing with evidence-based products like whey protein, creatine monohydrate, and vitamin D if you are not meeting your nutritional needs through food alone.</w:t>
      </w:r>
    </w:p>
    <w:p>
      <w:pPr>
        <w:pStyle w:val="Heading3"/>
      </w:pPr>
      <w:r>
        <w:t>Step 6: Food Quality</w:t>
      </w:r>
    </w:p>
    <w:p>
      <w:r>
        <w:t>Focus on whole, unprocessed foods to meet your macronutrient and micronutrient needs. Prioritize lean proteins, whole grains, healthy fats, fruits, and vegetables.</w:t>
      </w:r>
    </w:p>
    <w:p>
      <w:pPr>
        <w:pStyle w:val="Heading3"/>
      </w:pPr>
      <w:r>
        <w:t>Step 7: Consistency</w:t>
      </w:r>
    </w:p>
    <w:p>
      <w:r>
        <w:t>Be consistent with your nutrition plan. Adhering to a regular eating schedule and maintaining your macronutrient and caloric goals over time is crucial for seeing progress in your strength training.</w:t>
      </w:r>
    </w:p>
    <w:p/>
    <w:p>
      <w:pPr>
        <w:pStyle w:val="Heading2"/>
      </w:pPr>
      <w:r>
        <w:t>General Notes</w:t>
      </w:r>
    </w:p>
    <w:p>
      <w:pPr>
        <w:pStyle w:val="Heading3"/>
      </w:pPr>
      <w:r>
        <w:t>Moderation</w:t>
      </w:r>
    </w:p>
    <w:p>
      <w:r>
        <w:t>Indulge in moderation. It’s important to have balance in your diet, so occasional treats are acceptable but should not become a regular part of your nutrition.</w:t>
      </w:r>
    </w:p>
    <w:p>
      <w:pPr>
        <w:pStyle w:val="Heading3"/>
      </w:pPr>
      <w:r>
        <w:t>Adaptation</w:t>
      </w:r>
    </w:p>
    <w:p>
      <w:r>
        <w:t>Adjust your diet as your training or body composition goals change. As you gain muscle or change your workout intensity, your caloric and macronutrient needs may also shift.</w:t>
      </w:r>
    </w:p>
    <w:p>
      <w:pPr>
        <w:pStyle w:val="Heading3"/>
      </w:pPr>
      <w:r>
        <w:t>Rest Days</w:t>
      </w:r>
    </w:p>
    <w:p>
      <w:r>
        <w:t>Your nutrition should support your rest days as well. Even on non-training days, your body needs nutrients for recovery and maintaining muscle mass.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