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Organic Herb Gardening</w:t>
      </w:r>
    </w:p>
    <w:p>
      <w:r>
        <w:t>This playbook outlines the process of growing organic herbs, from the early stages of planting to harvesting and utilizing the herbs for culinary and medicinal uses.</w:t>
      </w:r>
    </w:p>
    <w:p/>
    <w:p>
      <w:pPr>
        <w:pStyle w:val="Heading3"/>
      </w:pPr>
      <w:r>
        <w:t>Step 1: Site Selection</w:t>
      </w:r>
    </w:p>
    <w:p>
      <w:r>
        <w:t>Choose a location that receives ample sunlight (at least 6 hours per day), has good drainage, and is free from chemical contaminants. Consider accessibility for easy maintenance.</w:t>
      </w:r>
    </w:p>
    <w:p>
      <w:pPr>
        <w:pStyle w:val="Heading3"/>
      </w:pPr>
      <w:r>
        <w:t>Step 2: Soil Preparation</w:t>
      </w:r>
    </w:p>
    <w:p>
      <w:r>
        <w:t>Prepare the soil by ensuring it is loose, fertile, and rich in organic matter. Test the pH and adjust as needed for optimal herb growth, which typically falls between 6.0 and 7.0.</w:t>
      </w:r>
    </w:p>
    <w:p>
      <w:pPr>
        <w:pStyle w:val="Heading3"/>
      </w:pPr>
      <w:r>
        <w:t>Step 3: Choose Herbs</w:t>
      </w:r>
    </w:p>
    <w:p>
      <w:r>
        <w:t>Select a variety of herbs that suit your climate and soil conditions. Consider both perennial and annual types, such as basil, thyme, mint, and parsley.</w:t>
      </w:r>
    </w:p>
    <w:p>
      <w:pPr>
        <w:pStyle w:val="Heading3"/>
      </w:pPr>
      <w:r>
        <w:t>Step 4: Planting</w:t>
      </w:r>
    </w:p>
    <w:p>
      <w:r>
        <w:t>Plant the herbs either by sowing seeds directly into the ground or by transplanting seedlings. Make sure to space them properly according to their mature size.</w:t>
      </w:r>
    </w:p>
    <w:p>
      <w:pPr>
        <w:pStyle w:val="Heading3"/>
      </w:pPr>
      <w:r>
        <w:t>Step 5: Watering</w:t>
      </w:r>
    </w:p>
    <w:p>
      <w:r>
        <w:t>Water the herbs consistently but do not overwater. Ensure the soil is moist but well-drained to prevent root rot.</w:t>
      </w:r>
    </w:p>
    <w:p>
      <w:pPr>
        <w:pStyle w:val="Heading3"/>
      </w:pPr>
      <w:r>
        <w:t>Step 6: Mulching</w:t>
      </w:r>
    </w:p>
    <w:p>
      <w:r>
        <w:t>Apply a layer of organic mulch around the herbs to retain moisture, suppress weeds, and regulate soil temperature.</w:t>
      </w:r>
    </w:p>
    <w:p>
      <w:pPr>
        <w:pStyle w:val="Heading3"/>
      </w:pPr>
      <w:r>
        <w:t>Step 7: Maintenance</w:t>
      </w:r>
    </w:p>
    <w:p>
      <w:r>
        <w:t>Regularly check for pests and diseases. Remove weeds and deadhead flowers to promote more foliage growth. Prune as necessary to encourage bushier plants.</w:t>
      </w:r>
    </w:p>
    <w:p>
      <w:pPr>
        <w:pStyle w:val="Heading3"/>
      </w:pPr>
      <w:r>
        <w:t>Step 8: Harvesting</w:t>
      </w:r>
    </w:p>
    <w:p>
      <w:r>
        <w:t>Harvest the herbs by snipping a few leaves or stems as needed. For most herbs, it’s best to harvest in the morning after the dew has dried but before the sun is at its hottest.</w:t>
      </w:r>
    </w:p>
    <w:p>
      <w:pPr>
        <w:pStyle w:val="Heading3"/>
      </w:pPr>
      <w:r>
        <w:t>Step 9: Usage</w:t>
      </w:r>
    </w:p>
    <w:p>
      <w:r>
        <w:t>Use freshly harvested herbs for cooking or dry and store them for later use. Some herbs can also be used for their medicinal properties in various home remedies.</w:t>
      </w:r>
    </w:p>
    <w:p/>
    <w:p>
      <w:pPr>
        <w:pStyle w:val="Heading2"/>
      </w:pPr>
      <w:r>
        <w:t>General Notes</w:t>
      </w:r>
    </w:p>
    <w:p>
      <w:pPr>
        <w:pStyle w:val="Heading3"/>
      </w:pPr>
      <w:r>
        <w:t>Organic Certification</w:t>
      </w:r>
    </w:p>
    <w:p>
      <w:r>
        <w:t>If you intend to sell your herbs and advertise them as organic, ensure you follow the guidelines provided by the certification bodies in your region and apply for organic certification.</w:t>
      </w:r>
    </w:p>
    <w:p>
      <w:pPr>
        <w:pStyle w:val="Heading3"/>
      </w:pPr>
      <w:r>
        <w:t>Seasonality</w:t>
      </w:r>
    </w:p>
    <w:p>
      <w:r>
        <w:t>Be aware of the growing seasons specific to the herbs you choose to cultivate. Some herbs may not thrive if planted outside of their preferred growing season or may require indoor cultivation during colder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