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Kitten Litter Training Guide</w:t>
      </w:r>
    </w:p>
    <w:p>
      <w:r>
        <w:t>This guide provides a step-by-step approach to litter train a new kitten. It includes selecting the ideal litter box and techniques to encourage the kitten's consistent and correct use of it.</w:t>
      </w:r>
    </w:p>
    <w:p/>
    <w:p>
      <w:pPr>
        <w:pStyle w:val="Heading3"/>
      </w:pPr>
      <w:r>
        <w:t>Step 1: Choose Litter Box</w:t>
      </w:r>
    </w:p>
    <w:p>
      <w:r>
        <w:t>Select an appropriate litter box for the size and age of the kitten. Consider a box with low sides for easy access, and one that is spacious enough for the kitten to turn around comfortably.</w:t>
      </w:r>
    </w:p>
    <w:p>
      <w:pPr>
        <w:pStyle w:val="Heading3"/>
      </w:pPr>
      <w:r>
        <w:t>Step 2: Select Litter Type</w:t>
      </w:r>
    </w:p>
    <w:p>
      <w:r>
        <w:t>Choose a litter that is kitten-safe, non-toxic, and unscented. Kittens may try to eat litter, so a natural, clumping variety is recommended for ease of cleanup and safety.</w:t>
      </w:r>
    </w:p>
    <w:p>
      <w:pPr>
        <w:pStyle w:val="Heading3"/>
      </w:pPr>
      <w:r>
        <w:t>Step 3: Box Location</w:t>
      </w:r>
    </w:p>
    <w:p>
      <w:r>
        <w:t>Place the litter box in a quiet, accessible location where the kitten has privacy, but the area is not too isolated. Avoid moving the box once the kitten has started using it.</w:t>
      </w:r>
    </w:p>
    <w:p>
      <w:pPr>
        <w:pStyle w:val="Heading3"/>
      </w:pPr>
      <w:r>
        <w:t>Step 4: Introduce Kitten</w:t>
      </w:r>
    </w:p>
    <w:p>
      <w:r>
        <w:t>Gently introduce the kitten to the litter box by placing it in the box after meals, naps, and playtime. Encourage the kitten to scratch the litter to get familiar with the texture.</w:t>
      </w:r>
    </w:p>
    <w:p>
      <w:pPr>
        <w:pStyle w:val="Heading3"/>
      </w:pPr>
      <w:r>
        <w:t>Step 5: Observe Behavior</w:t>
      </w:r>
    </w:p>
    <w:p>
      <w:r>
        <w:t>Watch for signs that your kitten needs to 'go'—such as sniffing, squatting, or circling—and promptly place it in the litter box. This helps them associate the box with bathroom habits.</w:t>
      </w:r>
    </w:p>
    <w:p>
      <w:pPr>
        <w:pStyle w:val="Heading3"/>
      </w:pPr>
      <w:r>
        <w:t>Step 6: Positive Reinforcement</w:t>
      </w:r>
    </w:p>
    <w:p>
      <w:r>
        <w:t>When the kitten uses the litter box, immediately offer praise and treats. Positive reinforcement encourages repeat behavior and helps solidify good litter habits.</w:t>
      </w:r>
    </w:p>
    <w:p>
      <w:pPr>
        <w:pStyle w:val="Heading3"/>
      </w:pPr>
      <w:r>
        <w:t>Step 7: Maintain Cleanliness</w:t>
      </w:r>
    </w:p>
    <w:p>
      <w:r>
        <w:t>Keep the litter box clean by scooping waste daily and changing the litter regularly. A clean litter box is more inviting and helps prevent avoidance.</w:t>
      </w:r>
    </w:p>
    <w:p>
      <w:pPr>
        <w:pStyle w:val="Heading3"/>
      </w:pPr>
      <w:r>
        <w:t>Step 8: Avoid Punishment</w:t>
      </w:r>
    </w:p>
    <w:p>
      <w:r>
        <w:t>Never punish the kitten for accidents. Instead, clean the area with an enzymatic cleaner and continue to gently encourage litter box use.</w:t>
      </w:r>
    </w:p>
    <w:p/>
    <w:p>
      <w:pPr>
        <w:pStyle w:val="Heading2"/>
      </w:pPr>
      <w:r>
        <w:t>General Notes</w:t>
      </w:r>
    </w:p>
    <w:p>
      <w:pPr>
        <w:pStyle w:val="Heading3"/>
      </w:pPr>
      <w:r>
        <w:t>Litter Box Size</w:t>
      </w:r>
    </w:p>
    <w:p>
      <w:r>
        <w:t>As the kitten grows, you may need to upgrade to a larger litter box. Make the transition gradually to avoid confusing the kitten.</w:t>
      </w:r>
    </w:p>
    <w:p>
      <w:pPr>
        <w:pStyle w:val="Heading3"/>
      </w:pPr>
      <w:r>
        <w:t>Multiple Cats</w:t>
      </w:r>
    </w:p>
    <w:p>
      <w:r>
        <w:t>If you have more than one cat, provide a separate litter box for each cat plus one extra to prevent territorial disputes.</w:t>
      </w:r>
    </w:p>
    <w:p>
      <w:pPr>
        <w:pStyle w:val="Heading3"/>
      </w:pPr>
      <w:r>
        <w:t>Medical Issues</w:t>
      </w:r>
    </w:p>
    <w:p>
      <w:r>
        <w:t>If the kitten consistently fails to use the litter box, consult a veterinarian. There may be underlying medical conditions affecting its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