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Managing Personal Stress</w:t>
      </w:r>
    </w:p>
    <w:p>
      <w:r>
        <w:t>This playbook outlines a methodical approach to identifying personal stress triggers and implementing strategies to manage stress effectively. It promotes healthy behavior changes to cope with stress.</w:t>
      </w:r>
    </w:p>
    <w:p/>
    <w:p>
      <w:pPr>
        <w:pStyle w:val="Heading3"/>
      </w:pPr>
      <w:r>
        <w:t>Step 1: Self-Assessment</w:t>
      </w:r>
    </w:p>
    <w:p>
      <w:r>
        <w:t>Conduct a self-assessment to identify the specific causes of stress in your life. This can include reflecting on recent life events, both major and minor, or identifying areas where you feel constant pressure or dissatisfaction.</w:t>
      </w:r>
    </w:p>
    <w:p>
      <w:pPr>
        <w:pStyle w:val="Heading3"/>
      </w:pPr>
      <w:r>
        <w:t>Step 2: Journaling</w:t>
      </w:r>
    </w:p>
    <w:p>
      <w:r>
        <w:t>Begin a stress journal to document instances when you feel stressed. Note the date, time, place, what you were doing, who you were with, and how you felt both physically and emotionally. Also, record what you did to make yourself feel better.</w:t>
      </w:r>
    </w:p>
    <w:p>
      <w:pPr>
        <w:pStyle w:val="Heading3"/>
      </w:pPr>
      <w:r>
        <w:t>Step 3: Analyze Patterns</w:t>
      </w:r>
    </w:p>
    <w:p>
      <w:r>
        <w:t>Review your stress journal regularly to identify patterns and common stressors. Look for recurring themes or specific events that trigger stress.</w:t>
      </w:r>
    </w:p>
    <w:p>
      <w:pPr>
        <w:pStyle w:val="Heading3"/>
      </w:pPr>
      <w:r>
        <w:t>Step 4: Develop Strategies</w:t>
      </w:r>
    </w:p>
    <w:p>
      <w:r>
        <w:t>Based on the patterns you identify, develop coping strategies. This might include time management techniques, delegating tasks, enhancing communication skills, or setting boundaries to reduce workload and pressures.</w:t>
      </w:r>
    </w:p>
    <w:p>
      <w:pPr>
        <w:pStyle w:val="Heading3"/>
      </w:pPr>
      <w:r>
        <w:t>Step 5: Healthy Lifestyle</w:t>
      </w:r>
    </w:p>
    <w:p>
      <w:r>
        <w:t>Incorporate a healthy lifestyle as a fundamental stress management tool. This includes regular physical exercise, a balanced diet, adequate sleep, and mindfulness or relaxation exercises like meditation or deep breathing.</w:t>
      </w:r>
    </w:p>
    <w:p>
      <w:pPr>
        <w:pStyle w:val="Heading3"/>
      </w:pPr>
      <w:r>
        <w:t>Step 6: Support System</w:t>
      </w:r>
    </w:p>
    <w:p>
      <w:r>
        <w:t>Build a support system by reaching out to friends, family, or support groups. Sharing your concerns with others can provide a different perspective, offer encouragement, or help you find practical solutions to your stressors.</w:t>
      </w:r>
    </w:p>
    <w:p>
      <w:pPr>
        <w:pStyle w:val="Heading3"/>
      </w:pPr>
      <w:r>
        <w:t>Step 7: Professional Help</w:t>
      </w:r>
    </w:p>
    <w:p>
      <w:r>
        <w:t>If your stress feels overwhelming or chronic and you're struggling to manage it on your own, consider seeking help from a qualified mental health professional. They can provide personalized strategies and treatment options for managing stress.</w:t>
      </w:r>
    </w:p>
    <w:p/>
    <w:p>
      <w:pPr>
        <w:pStyle w:val="Heading2"/>
      </w:pPr>
      <w:r>
        <w:t>General Notes</w:t>
      </w:r>
    </w:p>
    <w:p>
      <w:pPr>
        <w:pStyle w:val="Heading3"/>
      </w:pPr>
      <w:r>
        <w:t>Adaptability</w:t>
      </w:r>
    </w:p>
    <w:p>
      <w:r>
        <w:t>Be open to adapting your coping strategies over time, as stressors and personal circumstances may change.</w:t>
      </w:r>
    </w:p>
    <w:p>
      <w:pPr>
        <w:pStyle w:val="Heading3"/>
      </w:pPr>
      <w:r>
        <w:t>Consistency</w:t>
      </w:r>
    </w:p>
    <w:p>
      <w:r>
        <w:t>Consistent application of stress management techniques is key to their effectiveness. It's not a one-time fix but a continuous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