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Online Reputation Management</w:t>
      </w:r>
    </w:p>
    <w:p>
      <w:r>
        <w:t>This playbook outlines steps to effectively monitor and maintain a positive and professional online reputation. It guides through the process of tracking and influencing the public perception of an individual's personal brand on the internet.</w:t>
      </w:r>
    </w:p>
    <w:p/>
    <w:p>
      <w:pPr>
        <w:pStyle w:val="Heading3"/>
      </w:pPr>
      <w:r>
        <w:t>Step 1: Google Yourself</w:t>
      </w:r>
    </w:p>
    <w:p>
      <w:r>
        <w:t>Start by searching for your name on Google and other popular search engines to see what shows up about you. Look through the first few pages of results to get a clear picture of your current online presence.</w:t>
      </w:r>
    </w:p>
    <w:p>
      <w:pPr>
        <w:pStyle w:val="Heading3"/>
      </w:pPr>
      <w:r>
        <w:t>Step 2: Social Media Audit</w:t>
      </w:r>
    </w:p>
    <w:p>
      <w:r>
        <w:t>Review all your social media profiles. Ensure the information is up-to-date, professional, and reflects the image you want to portray. Remove or edit any content that could harm your reputation.</w:t>
      </w:r>
    </w:p>
    <w:p>
      <w:pPr>
        <w:pStyle w:val="Heading3"/>
      </w:pPr>
      <w:r>
        <w:t>Step 3: Set Alerts</w:t>
      </w:r>
    </w:p>
    <w:p>
      <w:r>
        <w:t>Set up Google Alerts or use a reputation monitoring service to get notified when your name is mentioned online. This will help you stay informed about what’s being said concerning you on the web.</w:t>
      </w:r>
    </w:p>
    <w:p>
      <w:pPr>
        <w:pStyle w:val="Heading3"/>
      </w:pPr>
      <w:r>
        <w:t>Step 4: Content Creation</w:t>
      </w:r>
    </w:p>
    <w:p>
      <w:r>
        <w:t>Contribute positive content to the web associated with your name. This can be blog posts, articles, videos, or posts on social media. Creating valuable content can improve the positive visibility of your personal brand.</w:t>
      </w:r>
    </w:p>
    <w:p>
      <w:pPr>
        <w:pStyle w:val="Heading3"/>
      </w:pPr>
      <w:r>
        <w:t>Step 5: Engage and Respond</w:t>
      </w:r>
    </w:p>
    <w:p>
      <w:r>
        <w:t>Interact with your audience online. Respond professionally to feedback, comments, and messages. Engage in meaningful conversations and network online to enhance your reputation.</w:t>
      </w:r>
    </w:p>
    <w:p>
      <w:pPr>
        <w:pStyle w:val="Heading3"/>
      </w:pPr>
      <w:r>
        <w:t>Step 6: Privacy Settings</w:t>
      </w:r>
    </w:p>
    <w:p>
      <w:r>
        <w:t>Adjust the privacy settings on your personal social media accounts to have control over who can see your content. Limit the visibility of personal photos and posts to protect your professional image.</w:t>
      </w:r>
    </w:p>
    <w:p>
      <w:pPr>
        <w:pStyle w:val="Heading3"/>
      </w:pPr>
      <w:r>
        <w:t>Step 7: Professional Profile</w:t>
      </w:r>
    </w:p>
    <w:p>
      <w:r>
        <w:t>Create or update your professional profile on platforms like LinkedIn. Ensure it reflects your skills, achievements, and professional experiences in a way that enhances your reputation.</w:t>
      </w:r>
    </w:p>
    <w:p>
      <w:pPr>
        <w:pStyle w:val="Heading3"/>
      </w:pPr>
      <w:r>
        <w:t>Step 8: Regular Review</w:t>
      </w:r>
    </w:p>
    <w:p>
      <w:r>
        <w:t>Periodically re-evaluate your online presence. Repeat the process of searching for yourself, auditing social media, and creating content to maintain a positive online reputation over time.</w:t>
      </w:r>
    </w:p>
    <w:p/>
    <w:p>
      <w:pPr>
        <w:pStyle w:val="Heading2"/>
      </w:pPr>
      <w:r>
        <w:t>General Notes</w:t>
      </w:r>
    </w:p>
    <w:p>
      <w:pPr>
        <w:pStyle w:val="Heading3"/>
      </w:pPr>
      <w:r>
        <w:t>Consistency</w:t>
      </w:r>
    </w:p>
    <w:p>
      <w:r>
        <w:t>Maintain consistent messaging and branding across all online platforms to present a unified professional image.</w:t>
      </w:r>
    </w:p>
    <w:p>
      <w:pPr>
        <w:pStyle w:val="Heading3"/>
      </w:pPr>
      <w:r>
        <w:t>Discretion</w:t>
      </w:r>
    </w:p>
    <w:p>
      <w:r>
        <w:t>Be mindful of what you share online. Once something is posted, it can be difficult to retract and can have lasting implications for your reputation.</w:t>
      </w:r>
    </w:p>
    <w:p>
      <w:pPr>
        <w:pStyle w:val="Heading3"/>
      </w:pPr>
      <w:r>
        <w:t>Professional Help</w:t>
      </w:r>
    </w:p>
    <w:p>
      <w:r>
        <w:t>If your online reputation management becomes overwhelming or you encounter persistently negative content, consider seeking professional help from reputation management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