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Foreign Language Interview Prep</w:t>
      </w:r>
    </w:p>
    <w:p>
      <w:r>
        <w:t>This playbook provides practical steps for non-native speakers to prepare for a job interview in a foreign language. It aims to foster confidence and ensure effective communication during the interview process.</w:t>
      </w:r>
    </w:p>
    <w:p/>
    <w:p>
      <w:pPr>
        <w:pStyle w:val="Heading3"/>
      </w:pPr>
      <w:r>
        <w:t>Step 1: Language Proficiency</w:t>
      </w:r>
    </w:p>
    <w:p>
      <w:r>
        <w:t>Assess and improve your language proficiency. Focus on fluency, vocabulary, and industry-specific terminology. Consider enrolling in language courses or using language learning apps. Practice speaking regularly with fluent speakers.</w:t>
      </w:r>
    </w:p>
    <w:p>
      <w:pPr>
        <w:pStyle w:val="Heading3"/>
      </w:pPr>
      <w:r>
        <w:t>Step 2: Job Description Analysis</w:t>
      </w:r>
    </w:p>
    <w:p>
      <w:r>
        <w:t>Study the job description carefully. Translate and understand each requirement. Learn relevant technical vocabulary and phrases related to the job role.</w:t>
      </w:r>
    </w:p>
    <w:p>
      <w:pPr>
        <w:pStyle w:val="Heading3"/>
      </w:pPr>
      <w:r>
        <w:t>Step 3: Mock Interviews</w:t>
      </w:r>
    </w:p>
    <w:p>
      <w:r>
        <w:t>Conduct mock interviews in the foreign language. Record and review your responses. Identify areas of improvement and refine your answers for clarity and impact.</w:t>
      </w:r>
    </w:p>
    <w:p>
      <w:pPr>
        <w:pStyle w:val="Heading3"/>
      </w:pPr>
      <w:r>
        <w:t>Step 4: Cultural Norms</w:t>
      </w:r>
    </w:p>
    <w:p>
      <w:r>
        <w:t>Research cultural norms and interview etiquette for the country and organization. Learn appropriate greetings, body language, and conversational customs to avoid misunderstandings.</w:t>
      </w:r>
    </w:p>
    <w:p>
      <w:pPr>
        <w:pStyle w:val="Heading3"/>
      </w:pPr>
      <w:r>
        <w:t>Step 5: Question Prep</w:t>
      </w:r>
    </w:p>
    <w:p>
      <w:r>
        <w:t>Prepare answers to common interview questions. Practice articulating your experience, strengths, and why you’re suitable for the role. Highlight cross-cultural competencies if relevant.</w:t>
      </w:r>
    </w:p>
    <w:p>
      <w:pPr>
        <w:pStyle w:val="Heading3"/>
      </w:pPr>
      <w:r>
        <w:t>Step 6: Real-time Practice</w:t>
      </w:r>
    </w:p>
    <w:p>
      <w:r>
        <w:t>Engage in real-time language practice. Find conversation partners, join language exchange meetings, or use language practice platforms to simulate an interactive interview environment.</w:t>
      </w:r>
    </w:p>
    <w:p>
      <w:pPr>
        <w:pStyle w:val="Heading3"/>
      </w:pPr>
      <w:r>
        <w:t>Step 7: Industry Research</w:t>
      </w:r>
    </w:p>
    <w:p>
      <w:r>
        <w:t>Research the industry and company-specific terminology. Stay updated on relevant news and trends that may be pertinent to discuss during the interview.</w:t>
      </w:r>
    </w:p>
    <w:p>
      <w:pPr>
        <w:pStyle w:val="Heading3"/>
      </w:pPr>
      <w:r>
        <w:t>Step 8: Response Framework</w:t>
      </w:r>
    </w:p>
    <w:p>
      <w:r>
        <w:t>Develop a framework for structuring your responses, such as the STAR method (Situation, Task, Action, Result) to deliver concise and organized answers.</w:t>
      </w:r>
    </w:p>
    <w:p>
      <w:pPr>
        <w:pStyle w:val="Heading3"/>
      </w:pPr>
      <w:r>
        <w:t>Step 9: Plan Clarifications</w:t>
      </w:r>
    </w:p>
    <w:p>
      <w:r>
        <w:t>Plan strategies for seeking clarification without losing composure if you don’t understand a question. Practice polite phrases to ask for repetition or explanation.</w:t>
      </w:r>
    </w:p>
    <w:p>
      <w:pPr>
        <w:pStyle w:val="Heading3"/>
      </w:pPr>
      <w:r>
        <w:t>Step 10: Review and Revise</w:t>
      </w:r>
    </w:p>
    <w:p>
      <w:r>
        <w:t>Regularly review and update your interview preparation based on feedback from mock interviews and language practice sessions.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Additional Resources</w:t>
      </w:r>
    </w:p>
    <w:p>
      <w:r>
        <w:t>Make use of bilingual dictionaries, online forums, and professional networks for non-native speakers to supplement your preparation.</w:t>
      </w:r>
    </w:p>
    <w:p>
      <w:pPr>
        <w:pStyle w:val="Heading3"/>
      </w:pPr>
      <w:r>
        <w:t>Relaxation Techniques</w:t>
      </w:r>
    </w:p>
    <w:p>
      <w:r>
        <w:t>Apply relaxation techniques before the interview to manage anxiety. Deep breathing, visualization, and positive affirmations can help reduce nervousness.</w:t>
      </w:r>
    </w:p>
    <w:p>
      <w:pPr>
        <w:pStyle w:val="Heading3"/>
      </w:pPr>
      <w:r>
        <w:t>Technical Setup</w:t>
      </w:r>
    </w:p>
    <w:p>
      <w:r>
        <w:t>If the interview is virtual, ensure that your technical setup is reliable. Test your internet connection, webcam, and microphone beforehand to avoid technical difficulties during the interview.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