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Small Business Tax Deductions</w:t>
      </w:r>
    </w:p>
    <w:p>
      <w:r>
        <w:t>This playbook provides a step-by-step guide to help small business owners identify and claim the various tax deductions available to them, in order to minimize their tax liability.</w:t>
      </w:r>
    </w:p>
    <w:p/>
    <w:p>
      <w:pPr>
        <w:pStyle w:val="Heading3"/>
      </w:pPr>
      <w:r>
        <w:t>Step 1: Gather Documents</w:t>
      </w:r>
    </w:p>
    <w:p>
      <w:r>
        <w:t>Collect all financial records including receipts, invoices, mileage logs, bank statements, and previous tax returns.</w:t>
      </w:r>
    </w:p>
    <w:p>
      <w:pPr>
        <w:pStyle w:val="Heading3"/>
      </w:pPr>
      <w:r>
        <w:t>Step 2: Identify Deductions</w:t>
      </w:r>
    </w:p>
    <w:p>
      <w:r>
        <w:t>Review the IRS guidelines to identify the tax deductions specific to small business owners, such as office expenses, travel costs, and employee salaries.</w:t>
      </w:r>
    </w:p>
    <w:p>
      <w:pPr>
        <w:pStyle w:val="Heading3"/>
      </w:pPr>
      <w:r>
        <w:t>Step 3: Categorize Expenses</w:t>
      </w:r>
    </w:p>
    <w:p>
      <w:r>
        <w:t>Organize expenses into categories that align with IRS tax deduction classifications.</w:t>
      </w:r>
    </w:p>
    <w:p>
      <w:pPr>
        <w:pStyle w:val="Heading3"/>
      </w:pPr>
      <w:r>
        <w:t>Step 4: Calculate Deductions</w:t>
      </w:r>
    </w:p>
    <w:p>
      <w:r>
        <w:t>Determine the deductible amount for each category using the appropriate method as directed by IRS rules, which may require calculating a percentage of use for items like home office space or vehicles.</w:t>
      </w:r>
    </w:p>
    <w:p>
      <w:pPr>
        <w:pStyle w:val="Heading3"/>
      </w:pPr>
      <w:r>
        <w:t>Step 5: Fill Out Forms</w:t>
      </w:r>
    </w:p>
    <w:p>
      <w:r>
        <w:t>Complete the tax forms required for small business owners, such as Schedule C for sole proprietors, ensuring to include all relevant deductions.</w:t>
      </w:r>
    </w:p>
    <w:p>
      <w:pPr>
        <w:pStyle w:val="Heading3"/>
      </w:pPr>
      <w:r>
        <w:t>Step 6: Consult Experts</w:t>
      </w:r>
    </w:p>
    <w:p>
      <w:r>
        <w:t>Seek advice from a tax professional or accountant to verify the deductions and ensure they are maximized and properly documented.</w:t>
      </w:r>
    </w:p>
    <w:p>
      <w:pPr>
        <w:pStyle w:val="Heading3"/>
      </w:pPr>
      <w:r>
        <w:t>Step 7: File Tax Return</w:t>
      </w:r>
    </w:p>
    <w:p>
      <w:r>
        <w:t>File the tax return with the IRS by the appropriate deadline, either electronically or by mail, along with payment for any taxes owed after deductions.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Record Keeping</w:t>
      </w:r>
    </w:p>
    <w:p>
      <w:r>
        <w:t>Maintain accurate records throughout the year to streamline the deduction process and have the necessary documentation ready for tax season or in case of an audit.</w:t>
      </w:r>
    </w:p>
    <w:p>
      <w:pPr>
        <w:pStyle w:val="Heading3"/>
      </w:pPr>
      <w:r>
        <w:t>Legal Compliance</w:t>
      </w:r>
    </w:p>
    <w:p>
      <w:r>
        <w:t>Ensure that all deductions claimed are legal and in compliance with IRS rules to avoid penalties or audits.</w:t>
      </w:r>
    </w:p>
    <w:p>
      <w:pPr>
        <w:pStyle w:val="Heading3"/>
      </w:pPr>
      <w:r>
        <w:t>Deadlines</w:t>
      </w:r>
    </w:p>
    <w:p>
      <w:r>
        <w:t>Be aware of and comply with all IRS deadlines for submitting tax documents to avoid late fees and penalties.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