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Garden Tool Maintenance</w:t>
      </w:r>
    </w:p>
    <w:p>
      <w:r>
        <w:t>This playbook outlines the steps required for properly cleaning, sharpening, and storing gardening tools. Following these guidelines will help maintain tool condition and extend their usage lifespan.</w:t>
      </w:r>
    </w:p>
    <w:p/>
    <w:p>
      <w:pPr>
        <w:pStyle w:val="Heading3"/>
      </w:pPr>
      <w:r>
        <w:t>Step 1: Gather Tools</w:t>
      </w:r>
    </w:p>
    <w:p>
      <w:r>
        <w:t>Collect all gardening tools that require maintenance. This includes shovels, spades, pruners, hoes, and any other tools used in the garden.</w:t>
      </w:r>
    </w:p>
    <w:p>
      <w:pPr>
        <w:pStyle w:val="Heading3"/>
      </w:pPr>
      <w:r>
        <w:t>Step 2: Clean Tools</w:t>
      </w:r>
    </w:p>
    <w:p>
      <w:r>
        <w:t>Remove soil and debris from the tools using a stiff brush. If necessary, wash the tools with water and a mild detergent, then dry them thoroughly to prevent rust.</w:t>
      </w:r>
    </w:p>
    <w:p>
      <w:pPr>
        <w:pStyle w:val="Heading3"/>
      </w:pPr>
      <w:r>
        <w:t>Step 3: Inspect Tools</w:t>
      </w:r>
    </w:p>
    <w:p>
      <w:r>
        <w:t>Check each tool for signs of wear or damage such as loose handles, bent blades, or rust. Make a list of tools that need repair or replacement parts.</w:t>
      </w:r>
    </w:p>
    <w:p>
      <w:pPr>
        <w:pStyle w:val="Heading3"/>
      </w:pPr>
      <w:r>
        <w:t>Step 4: Sharpen Blades</w:t>
      </w:r>
    </w:p>
    <w:p>
      <w:r>
        <w:t>Use a file or sharpening stone to sharpen the cutting edges of tools such as pruners, shears, and shovels. Always follow the original angle of the cutting edge for best results.</w:t>
      </w:r>
    </w:p>
    <w:p>
      <w:pPr>
        <w:pStyle w:val="Heading3"/>
      </w:pPr>
      <w:r>
        <w:t>Step 5: Oil Moving Parts</w:t>
      </w:r>
    </w:p>
    <w:p>
      <w:r>
        <w:t>Apply lubricating oil to the moving parts of tools such as pruners, shears, and hoes to ensure smooth operation and prevent rust.</w:t>
      </w:r>
    </w:p>
    <w:p>
      <w:pPr>
        <w:pStyle w:val="Heading3"/>
      </w:pPr>
      <w:r>
        <w:t>Step 6: Handle Care</w:t>
      </w:r>
    </w:p>
    <w:p>
      <w:r>
        <w:t>Sand any rough spots on wooden handles. Once smooth, apply linseed oil to help preserve the wood and prevent it from drying out and splintering.</w:t>
      </w:r>
    </w:p>
    <w:p>
      <w:pPr>
        <w:pStyle w:val="Heading3"/>
      </w:pPr>
      <w:r>
        <w:t>Step 7: Store Properly</w:t>
      </w:r>
    </w:p>
    <w:p>
      <w:r>
        <w:t>Hang tools or place them in a dry, covered area to protect them from moisture and direct sunlight. Do not leave tools on the ground or in a pile where they can become damp.</w:t>
      </w:r>
    </w:p>
    <w:p/>
    <w:p>
      <w:pPr>
        <w:pStyle w:val="Heading2"/>
      </w:pPr>
      <w:r>
        <w:t>General Notes</w:t>
      </w:r>
    </w:p>
    <w:p>
      <w:pPr>
        <w:pStyle w:val="Heading3"/>
      </w:pPr>
      <w:r>
        <w:t>Frequency</w:t>
      </w:r>
    </w:p>
    <w:p>
      <w:r>
        <w:t>Consider performing maintenance on your gardening tools at least once at the beginning and end of the gardening season.</w:t>
      </w:r>
    </w:p>
    <w:p>
      <w:pPr>
        <w:pStyle w:val="Heading3"/>
      </w:pPr>
      <w:r>
        <w:t>Safety</w:t>
      </w:r>
    </w:p>
    <w:p>
      <w:r>
        <w:t>Wear protective gloves and safety eyewear when cleaning and sharpening tools to prevent injuries.</w:t>
      </w:r>
    </w:p>
    <w:p>
      <w:pPr>
        <w:pStyle w:val="Heading3"/>
      </w:pPr>
      <w:r>
        <w:t>Disposal</w:t>
      </w:r>
    </w:p>
    <w:p>
      <w:r>
        <w:t>Safely dispose of any cloths or rags used with oil or sharp debris to prevent fire hazards or injury.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