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Architectural Photography Guide</w:t>
      </w:r>
    </w:p>
    <w:p>
      <w:r>
        <w:t>This guide details the steps for taking architectural photographs, highlighting techniques to capture the essence and details of buildings. It covers choosing the right equipment, understanding the best times for photography, and post-processing for professional results.</w:t>
      </w:r>
    </w:p>
    <w:p/>
    <w:p>
      <w:pPr>
        <w:pStyle w:val="Heading3"/>
      </w:pPr>
      <w:r>
        <w:t>Step 1: Equipment Selection</w:t>
      </w:r>
    </w:p>
    <w:p>
      <w:r>
        <w:t>Choose the appropriate camera and lens for architectural photography. A camera with manual controls and a wide-angle lens are typically recommended to capture the full scope of buildings.</w:t>
      </w:r>
    </w:p>
    <w:p>
      <w:pPr>
        <w:pStyle w:val="Heading3"/>
      </w:pPr>
      <w:r>
        <w:t>Step 2: Scout Locations</w:t>
      </w:r>
    </w:p>
    <w:p>
      <w:r>
        <w:t>Research and scout locations beforehand to find interesting architectural subjects. Pay attention to the style, historical significance, and the interplay of light and shadows.</w:t>
      </w:r>
    </w:p>
    <w:p>
      <w:pPr>
        <w:pStyle w:val="Heading3"/>
      </w:pPr>
      <w:r>
        <w:t>Step 3: Optimal Timing</w:t>
      </w:r>
    </w:p>
    <w:p>
      <w:r>
        <w:t>Plan your photography session during the 'golden hours' (shortly after sunrise or before sunset) for the best natural lighting, or consider night photography for a different perspective with artificial light.</w:t>
      </w:r>
    </w:p>
    <w:p>
      <w:pPr>
        <w:pStyle w:val="Heading3"/>
      </w:pPr>
      <w:r>
        <w:t>Step 4: Composition</w:t>
      </w:r>
    </w:p>
    <w:p>
      <w:r>
        <w:t>Compose your shots thoughtfully. Consider the rule of thirds, leading lines, symmetry, patterns, and the inclusion of people for scale and context.</w:t>
      </w:r>
    </w:p>
    <w:p>
      <w:pPr>
        <w:pStyle w:val="Heading3"/>
      </w:pPr>
      <w:r>
        <w:t>Step 5: Technical Setup</w:t>
      </w:r>
    </w:p>
    <w:p>
      <w:r>
        <w:t>Set up your camera using a tripod for stability. Use manual focus and a low ISO setting to reduce noise. Select an appropriate aperture for the desired depth of field.</w:t>
      </w:r>
    </w:p>
    <w:p>
      <w:pPr>
        <w:pStyle w:val="Heading3"/>
      </w:pPr>
      <w:r>
        <w:t>Step 6: Capturing Details</w:t>
      </w:r>
    </w:p>
    <w:p>
      <w:r>
        <w:t>Take close-up shots to capture the architectural details such as textures, materials, or ornamentation that contribute to the character of the building.</w:t>
      </w:r>
    </w:p>
    <w:p>
      <w:pPr>
        <w:pStyle w:val="Heading3"/>
      </w:pPr>
      <w:r>
        <w:t>Step 7: Review Shots</w:t>
      </w:r>
    </w:p>
    <w:p>
      <w:r>
        <w:t>Review your photographs on the camera's display. Check composition, exposure, focus, and ensure you've captured the essence of the structure.</w:t>
      </w:r>
    </w:p>
    <w:p>
      <w:pPr>
        <w:pStyle w:val="Heading3"/>
      </w:pPr>
      <w:r>
        <w:t>Step 8: Post-Processing</w:t>
      </w:r>
    </w:p>
    <w:p>
      <w:r>
        <w:t>Use photo editing software to adjust exposure, contrast, clarity, and correct any perspective distortion. Enhance the details and fine-tune the colors to convey the mood of the architecture.</w:t>
      </w:r>
    </w:p>
    <w:p/>
    <w:p>
      <w:pPr>
        <w:pStyle w:val="Heading2"/>
      </w:pPr>
      <w:r>
        <w:t>General Notes</w:t>
      </w:r>
    </w:p>
    <w:p>
      <w:pPr>
        <w:pStyle w:val="Heading3"/>
      </w:pPr>
      <w:r>
        <w:t>Weather Considerations</w:t>
      </w:r>
    </w:p>
    <w:p>
      <w:r>
        <w:t>Take into account the weather conditions. Overcast skies can provide diffuse light which is great for capturing details without harsh shadows.</w:t>
      </w:r>
    </w:p>
    <w:p>
      <w:pPr>
        <w:pStyle w:val="Heading3"/>
      </w:pPr>
      <w:r>
        <w:t>Permission and Access</w:t>
      </w:r>
    </w:p>
    <w:p>
      <w:r>
        <w:t>Ensure you have the required permissions to photograph the building, especially if you're planning to shoot interiors or enter private property.</w:t>
      </w:r>
    </w:p>
    <w:p>
      <w:pPr>
        <w:pStyle w:val="Heading3"/>
      </w:pPr>
      <w:r>
        <w:t>Legal Restrictions</w:t>
      </w:r>
    </w:p>
    <w:p>
      <w:r>
        <w:t>Be mindful of copyright and privacy laws when photographing certain buildings and publishing your photographs.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