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SIEM System Integration</w:t>
      </w:r>
    </w:p>
    <w:p>
      <w:r>
        <w:t>This playbook outlines the procedure for integrating a Security Information and Event Management (SIEM) system. It is intended to guide IT professionals through the process of setting up a SIEM for real-time security alert analysis from various sources such as applications and network hardware.</w:t>
      </w:r>
    </w:p>
    <w:p/>
    <w:p>
      <w:pPr>
        <w:pStyle w:val="Heading3"/>
      </w:pPr>
      <w:r>
        <w:t>Step 1: Planning</w:t>
      </w:r>
    </w:p>
    <w:p>
      <w:r>
        <w:t>Identify the objectives for the SIEM integration, such as compliance, threat detection, or incident response. Determine the scope of log source inclusion and the level of detail required. Consider the regulatory requirements and organizational policies that will impact the configuration.</w:t>
      </w:r>
    </w:p>
    <w:p>
      <w:pPr>
        <w:pStyle w:val="Heading3"/>
      </w:pPr>
      <w:r>
        <w:t>Step 2: Selection</w:t>
      </w:r>
    </w:p>
    <w:p>
      <w:r>
        <w:t>Choose a SIEM solution that meets the organization's needs in terms of scalability, supported log sources, and analysis capabilities. Compare features, pricing, and compatibility with existing infrastructure.</w:t>
      </w:r>
    </w:p>
    <w:p>
      <w:pPr>
        <w:pStyle w:val="Heading3"/>
      </w:pPr>
      <w:r>
        <w:t>Step 3: Design</w:t>
      </w:r>
    </w:p>
    <w:p>
      <w:r>
        <w:t>Create an architecture plan for the SIEM deployment. Outline how the SIEM will receive data, the log flow, and how the system will be networked. Consider redundancies and failover strategies for high availability.</w:t>
      </w:r>
    </w:p>
    <w:p>
      <w:pPr>
        <w:pStyle w:val="Heading3"/>
      </w:pPr>
      <w:r>
        <w:t>Step 4: Preparation</w:t>
      </w:r>
    </w:p>
    <w:p>
      <w:r>
        <w:t>Prepare the infrastructure for SIEM deployment. This includes provisioning servers, setting up secure network communication, and ensuring all log sources can transmit data to the SIEM. Set access controls and encryption for data in transit and at rest.</w:t>
      </w:r>
    </w:p>
    <w:p>
      <w:pPr>
        <w:pStyle w:val="Heading3"/>
      </w:pPr>
      <w:r>
        <w:t>Step 5: Configuration</w:t>
      </w:r>
    </w:p>
    <w:p>
      <w:r>
        <w:t>Configure the SIEM system according to the design plan. Set up log parsers, integrate log sources, establish correlation rules, and configure dashboards and alerts. Customize the system for the specific regulatory and organizational requirements identified earlier.</w:t>
      </w:r>
    </w:p>
    <w:p>
      <w:pPr>
        <w:pStyle w:val="Heading3"/>
      </w:pPr>
      <w:r>
        <w:t>Step 6: Testing</w:t>
      </w:r>
    </w:p>
    <w:p>
      <w:r>
        <w:t>Conduct a thorough testing of the SIEM system. This includes verifying log data ingestion, testing alert triggers, and ensuring the accuracy of incident reports. Validate that the system meets the required compliance standards.</w:t>
      </w:r>
    </w:p>
    <w:p>
      <w:pPr>
        <w:pStyle w:val="Heading3"/>
      </w:pPr>
      <w:r>
        <w:t>Step 7: Training</w:t>
      </w:r>
    </w:p>
    <w:p>
      <w:r>
        <w:t>Train IT staff and relevant stakeholders on how to use the SIEM platform. Provide instructions on monitoring activities, managing alerts, conducting investigations, and responding to incidents.</w:t>
      </w:r>
    </w:p>
    <w:p>
      <w:pPr>
        <w:pStyle w:val="Heading3"/>
      </w:pPr>
      <w:r>
        <w:t>Step 8: Deployment</w:t>
      </w:r>
    </w:p>
    <w:p>
      <w:r>
        <w:t>Roll out the SIEM system into a production environment. Monitor the system closely for initial issues and ensure log sources are reporting correctly. Fine-tune configurations as necessary based on live data.</w:t>
      </w:r>
    </w:p>
    <w:p>
      <w:pPr>
        <w:pStyle w:val="Heading3"/>
      </w:pPr>
      <w:r>
        <w:t>Step 9: Maintenance</w:t>
      </w:r>
    </w:p>
    <w:p>
      <w:r>
        <w:t>Establish regular maintenance procedures for the SIEM system. Schedule updates, review and adjust correlation rules, and refine alert thresholds to reduce false positives. Perform periodic audits to maintain compliance and operational efficiency.</w:t>
      </w:r>
    </w:p>
    <w:p/>
    <w:p>
      <w:pPr>
        <w:pStyle w:val="Heading2"/>
      </w:pPr>
      <w:r>
        <w:t>General Notes</w:t>
      </w:r>
    </w:p>
    <w:p>
      <w:pPr>
        <w:pStyle w:val="Heading3"/>
      </w:pPr>
      <w:r>
        <w:t>Regulatory Compliance</w:t>
      </w:r>
    </w:p>
    <w:p>
      <w:r>
        <w:t>SIEM systems may be subject to various regulatory requirements depending on the industry and type of data they handle. Ensure compliance with relevant regulations such as GDPR, HIPAA, or PCI-DSS.</w:t>
      </w:r>
    </w:p>
    <w:p>
      <w:pPr>
        <w:pStyle w:val="Heading3"/>
      </w:pPr>
      <w:r>
        <w:t>Customization</w:t>
      </w:r>
    </w:p>
    <w:p>
      <w:r>
        <w:t>Each SIEM system requires customization to effectively serve the organization's unique needs. Customize correlation rules, alerts, and reporting to match the threat landscape and business processes.</w:t>
      </w:r>
    </w:p>
    <w:p>
      <w:pPr>
        <w:pStyle w:val="Heading3"/>
      </w:pPr>
      <w:r>
        <w:t>Scalability</w:t>
      </w:r>
    </w:p>
    <w:p>
      <w:r>
        <w:t>While designing the SIEM solution, consider future growth. Anticipate increases in data volume, new log source types, and additional user requirements. Ensure the system can scale accordingly.</w:t>
      </w:r>
    </w:p>
    <w:p>
      <w:pPr>
        <w:pStyle w:val="Heading3"/>
      </w:pPr>
      <w:r>
        <w:t>Documentation</w:t>
      </w:r>
    </w:p>
    <w:p>
      <w:r>
        <w:t>Maintain thorough documentation throughout the integration process. Document configurations, changes, and procedures for troubleshooting and compliance purposes.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