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Home Cleaning Schedule</w:t>
      </w:r>
    </w:p>
    <w:p>
      <w:r>
        <w:t>This playbook describes how to create a cleaning schedule to maintain a tidy home without feeling inundated with chores. It outlines the steps to categorize cleaning tasks by frequency and allocate them throughout the week for balanced workload.</w:t>
      </w:r>
    </w:p>
    <w:p/>
    <w:p>
      <w:pPr>
        <w:pStyle w:val="Heading3"/>
      </w:pPr>
      <w:r>
        <w:t>Step 1: Assess Spaces</w:t>
      </w:r>
    </w:p>
    <w:p>
      <w:r>
        <w:t>Identify and list all the different areas and rooms in your home that require cleaning.</w:t>
      </w:r>
    </w:p>
    <w:p>
      <w:pPr>
        <w:pStyle w:val="Heading3"/>
      </w:pPr>
      <w:r>
        <w:t>Step 2: List Tasks</w:t>
      </w:r>
    </w:p>
    <w:p>
      <w:r>
        <w:t>Compile a comprehensive list of cleaning tasks for each area identified in step one.</w:t>
      </w:r>
    </w:p>
    <w:p>
      <w:pPr>
        <w:pStyle w:val="Heading3"/>
      </w:pPr>
      <w:r>
        <w:t>Step 3: Categorize Frequency</w:t>
      </w:r>
    </w:p>
    <w:p>
      <w:r>
        <w:t>Sort the listed tasks based on how often they need to be done: daily, weekly, monthly, or seasonally.</w:t>
      </w:r>
    </w:p>
    <w:p>
      <w:pPr>
        <w:pStyle w:val="Heading3"/>
      </w:pPr>
      <w:r>
        <w:t>Step 4: Create a Chart</w:t>
      </w:r>
    </w:p>
    <w:p>
      <w:r>
        <w:t>Use a chart or calendar format to map out each task in the appropriate frequency column.</w:t>
      </w:r>
    </w:p>
    <w:p>
      <w:pPr>
        <w:pStyle w:val="Heading3"/>
      </w:pPr>
      <w:r>
        <w:t>Step 5: Allocate Days</w:t>
      </w:r>
    </w:p>
    <w:p>
      <w:r>
        <w:t>Assign specific days of the week for weekly tasks to balance the workload evenly.</w:t>
      </w:r>
    </w:p>
    <w:p>
      <w:pPr>
        <w:pStyle w:val="Heading3"/>
      </w:pPr>
      <w:r>
        <w:t>Step 6: Integrate Habits</w:t>
      </w:r>
    </w:p>
    <w:p>
      <w:r>
        <w:t>Incorporate daily tasks into routine habits, such as dishwashing after meals or wiping down surfaces after use.</w:t>
      </w:r>
    </w:p>
    <w:p>
      <w:pPr>
        <w:pStyle w:val="Heading3"/>
      </w:pPr>
      <w:r>
        <w:t>Step 7: Plan for Deep Cleans</w:t>
      </w:r>
    </w:p>
    <w:p>
      <w:r>
        <w:t>Schedule monthly and seasonal tasks on days where you can dedicate more time, like weekends or days off.</w:t>
      </w:r>
    </w:p>
    <w:p>
      <w:pPr>
        <w:pStyle w:val="Heading3"/>
      </w:pPr>
      <w:r>
        <w:t>Step 8: Family Involvement</w:t>
      </w:r>
    </w:p>
    <w:p>
      <w:r>
        <w:t>If applicable, involve family members or housemates in the schedule to distribute tasks and foster a collaborative effort.</w:t>
      </w:r>
    </w:p>
    <w:p>
      <w:pPr>
        <w:pStyle w:val="Heading3"/>
      </w:pPr>
      <w:r>
        <w:t>Step 9: Finalize Schedule</w:t>
      </w:r>
    </w:p>
    <w:p>
      <w:r>
        <w:t>Review your drafted schedule for any last adjustments and ensure there's a balance that prevents burnout.</w:t>
      </w:r>
    </w:p>
    <w:p>
      <w:pPr>
        <w:pStyle w:val="Heading3"/>
      </w:pPr>
      <w:r>
        <w:t>Step 10: Implement</w:t>
      </w:r>
    </w:p>
    <w:p>
      <w:r>
        <w:t>Put the cleaning schedule into action, and adjust as necessary based on what works best for your household's rhythm.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Flexibility</w:t>
      </w:r>
    </w:p>
    <w:p>
      <w:r>
        <w:t>Be willing to adjust the schedule over the first few weeks as you find the rhythm and balance that works for your situation.</w:t>
      </w:r>
    </w:p>
    <w:p>
      <w:pPr>
        <w:pStyle w:val="Heading3"/>
      </w:pPr>
      <w:r>
        <w:t>Task Variation</w:t>
      </w:r>
    </w:p>
    <w:p>
      <w:r>
        <w:t>Vary the tasks enough to keep the cleaning routine from becoming monotonous.</w:t>
      </w:r>
    </w:p>
    <w:p>
      <w:pPr>
        <w:pStyle w:val="Heading3"/>
      </w:pPr>
      <w:r>
        <w:t>Supplies Ready</w:t>
      </w:r>
    </w:p>
    <w:p>
      <w:r>
        <w:t>Ensure you have all necessary cleaning supplies for different tasks to avoid interruptions.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