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Sustainable Event Planning</w:t>
      </w:r>
    </w:p>
    <w:p>
      <w:r>
        <w:t>This playbook provides a structured approach to organizing eco-friendly events, ensuring environmental considerations are integrated throughout the planning process. It is applicable to various event types, including weddings and corporate gatherings.</w:t>
      </w:r>
    </w:p>
    <w:p/>
    <w:p>
      <w:pPr>
        <w:pStyle w:val="Heading3"/>
      </w:pPr>
      <w:r>
        <w:t>Step 1: Define Goals</w:t>
      </w:r>
    </w:p>
    <w:p>
      <w:r>
        <w:t>Establish clear sustainability goals for the event, considering factors like waste reduction, energy efficiency, and minimizing carbon footprint.</w:t>
      </w:r>
    </w:p>
    <w:p>
      <w:pPr>
        <w:pStyle w:val="Heading3"/>
      </w:pPr>
      <w:r>
        <w:t>Step 2: Venue Selection</w:t>
      </w:r>
    </w:p>
    <w:p>
      <w:r>
        <w:t>Choose a venue that supports sustainability practices, such as energy-efficient lighting, recycling programs, and responsible waste management.</w:t>
      </w:r>
    </w:p>
    <w:p>
      <w:pPr>
        <w:pStyle w:val="Heading3"/>
      </w:pPr>
      <w:r>
        <w:t>Step 3: Vendor Assessment</w:t>
      </w:r>
    </w:p>
    <w:p>
      <w:r>
        <w:t>Select vendors and suppliers who share sustainable values and can provide eco-friendly products and services such as catering, decorations, and transportation.</w:t>
      </w:r>
    </w:p>
    <w:p>
      <w:pPr>
        <w:pStyle w:val="Heading3"/>
      </w:pPr>
      <w:r>
        <w:t>Step 4: Transportation Plan</w:t>
      </w:r>
    </w:p>
    <w:p>
      <w:r>
        <w:t>Optimize transportation logistics to reduce emissions, encouraging the use of public transport, carpooling, and providing shuttle services from centralized locations.</w:t>
      </w:r>
    </w:p>
    <w:p>
      <w:pPr>
        <w:pStyle w:val="Heading3"/>
      </w:pPr>
      <w:r>
        <w:t>Step 5: Sustainable Materials</w:t>
      </w:r>
    </w:p>
    <w:p>
      <w:r>
        <w:t>Use recyclable, biodegradable, or reusable materials for event decorations, tableware, and promotional items to reduce waste.</w:t>
      </w:r>
    </w:p>
    <w:p>
      <w:pPr>
        <w:pStyle w:val="Heading3"/>
      </w:pPr>
      <w:r>
        <w:t>Step 6: Digital Communication</w:t>
      </w:r>
    </w:p>
    <w:p>
      <w:r>
        <w:t>Leverage digital platforms for event invitations, registration, and materials distribution to cut down on paper usage and waste.</w:t>
      </w:r>
    </w:p>
    <w:p>
      <w:pPr>
        <w:pStyle w:val="Heading3"/>
      </w:pPr>
      <w:r>
        <w:t>Step 7: Energy Management</w:t>
      </w:r>
    </w:p>
    <w:p>
      <w:r>
        <w:t>Plan for energy conservation, using natural light where possible, energy-efficient appliances, and minimizing unnecessary power usage.</w:t>
      </w:r>
    </w:p>
    <w:p>
      <w:pPr>
        <w:pStyle w:val="Heading3"/>
      </w:pPr>
      <w:r>
        <w:t>Step 8: Waste Management</w:t>
      </w:r>
    </w:p>
    <w:p>
      <w:r>
        <w:t>Implement a waste management strategy, including recycling, composting, and proper disposal of hazardous materials, with clear instructions for attendees.</w:t>
      </w:r>
    </w:p>
    <w:p>
      <w:pPr>
        <w:pStyle w:val="Heading3"/>
      </w:pPr>
      <w:r>
        <w:t>Step 9: Catering Choices</w:t>
      </w:r>
    </w:p>
    <w:p>
      <w:r>
        <w:t>Choose a menu featuring seasonal, locally-sourced, and organic foods to minimize the environmental impact of catering services.</w:t>
      </w:r>
    </w:p>
    <w:p>
      <w:pPr>
        <w:pStyle w:val="Heading3"/>
      </w:pPr>
      <w:r>
        <w:t>Step 10: Post-Event Review</w:t>
      </w:r>
    </w:p>
    <w:p>
      <w:r>
        <w:t>Conduct a post-event assessment to review the sustainability measures taken, gather feedback, and identify areas for improvement for future events.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Stakeholder Engagement</w:t>
      </w:r>
    </w:p>
    <w:p>
      <w:r>
        <w:t>Engage with all stakeholders, including attendees, sponsors, and the community, to communicate the event’s sustainability efforts and foster a culture of environmental awareness.</w:t>
      </w:r>
    </w:p>
    <w:p>
      <w:pPr>
        <w:pStyle w:val="Heading3"/>
      </w:pPr>
      <w:r>
        <w:t>Sustainability Certification</w:t>
      </w:r>
    </w:p>
    <w:p>
      <w:r>
        <w:t>Consider pursuing sustainability certifications or eco-labels for the event to demonstrate commitment and attract eco-conscious participants.</w:t>
      </w:r>
    </w:p>
    <w:p>
      <w:pPr>
        <w:pStyle w:val="Heading3"/>
      </w:pPr>
      <w:r>
        <w:t>Sponsorship Considerations</w:t>
      </w:r>
    </w:p>
    <w:p>
      <w:r>
        <w:t>Seek sponsorship from organizations and businesses that prioritize sustainability and can help support the eco-friendly initiatives of your event.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