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Text Analytics for Business</w:t>
      </w:r>
    </w:p>
    <w:p>
      <w:r>
        <w:t>This playbook outlines the procedure for leveraging text analytics to extract valuable insights from unstructured text data, enabling businesses to make data-driven decisions. It includes steps for gathering, processing, analyzing, and applying the findings from customer reviews, feedback, and social media content.</w:t>
      </w:r>
    </w:p>
    <w:p/>
    <w:p>
      <w:pPr>
        <w:pStyle w:val="Heading3"/>
      </w:pPr>
      <w:r>
        <w:t>Step 1: Data Collection</w:t>
      </w:r>
    </w:p>
    <w:p>
      <w:r>
        <w:t>Identify and gather unstructured text data from various sources like customer reviews, feedback forms, social media, and forum discussions. Ensure to collect data that is relevant to the business question or problem you aim to address.</w:t>
      </w:r>
    </w:p>
    <w:p>
      <w:pPr>
        <w:pStyle w:val="Heading3"/>
      </w:pPr>
      <w:r>
        <w:t>Step 2: Data Preparation</w:t>
      </w:r>
    </w:p>
    <w:p>
      <w:r>
        <w:t>Clean and preprocess the text data by performing activities such as filtering out irrelevant content, correcting typos, removing stop words, and performing stemming or lemmatization.</w:t>
      </w:r>
    </w:p>
    <w:p>
      <w:pPr>
        <w:pStyle w:val="Heading3"/>
      </w:pPr>
      <w:r>
        <w:t>Step 3: Data Organization</w:t>
      </w:r>
    </w:p>
    <w:p>
      <w:r>
        <w:t>Structure the prepared data into a format suitable for analysis. This can involve creating a corpus of text and converting it into a matrix of token counts or term frequency-inverse document frequency (TF-IDF) weights.</w:t>
      </w:r>
    </w:p>
    <w:p>
      <w:pPr>
        <w:pStyle w:val="Heading3"/>
      </w:pPr>
      <w:r>
        <w:t>Step 4: Analytics Model</w:t>
      </w:r>
    </w:p>
    <w:p>
      <w:r>
        <w:t>Select and apply text analytics models and algorithms suited to the business objective. This could include sentiment analysis, topic modeling, text classification, or named entity recognition, depending on the insight being sought.</w:t>
      </w:r>
    </w:p>
    <w:p>
      <w:pPr>
        <w:pStyle w:val="Heading3"/>
      </w:pPr>
      <w:r>
        <w:t>Step 5: Insight Extraction</w:t>
      </w:r>
    </w:p>
    <w:p>
      <w:r>
        <w:t>Analyze the results obtained from the model to extract business insights. Look for trends, patterns, and correlations that can inform business strategies and decisions.</w:t>
      </w:r>
    </w:p>
    <w:p>
      <w:pPr>
        <w:pStyle w:val="Heading3"/>
      </w:pPr>
      <w:r>
        <w:t>Step 6: Action Planning</w:t>
      </w:r>
    </w:p>
    <w:p>
      <w:r>
        <w:t>Develop strategic actions based on the insights gained. This may involve outlining specific initiatives, programs, or product improvements to address the findings.</w:t>
      </w:r>
    </w:p>
    <w:p>
      <w:pPr>
        <w:pStyle w:val="Heading3"/>
      </w:pPr>
      <w:r>
        <w:t>Step 7: Feedback Loop</w:t>
      </w:r>
    </w:p>
    <w:p>
      <w:r>
        <w:t>Implement a mechanism to continuously collect and analyze text data, allowing for ongoing insights and refinement of strategies over time.</w:t>
      </w:r>
    </w:p>
    <w:p/>
    <w:p>
      <w:pPr>
        <w:pStyle w:val="Heading2"/>
      </w:pPr>
      <w:r>
        <w:t>General Notes</w:t>
      </w:r>
    </w:p>
    <w:p>
      <w:pPr>
        <w:pStyle w:val="Heading3"/>
      </w:pPr>
      <w:r>
        <w:t>Ethics &amp; Privacy</w:t>
      </w:r>
    </w:p>
    <w:p>
      <w:r>
        <w:t>Ensure compliance with data protection regulations and ethical considerations when handling customer data, especially when dealing with sensitive information.</w:t>
      </w:r>
    </w:p>
    <w:p>
      <w:pPr>
        <w:pStyle w:val="Heading3"/>
      </w:pPr>
      <w:r>
        <w:t>Tool Selection</w:t>
      </w:r>
    </w:p>
    <w:p>
      <w:r>
        <w:t>Invest in the selection of robust text analytics tools and platforms that align with your business needs and technical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