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Corporate Conference Planning</w:t>
      </w:r>
    </w:p>
    <w:p>
      <w:r>
        <w:t>This playbook outlines a structured approach to planning and executing a successful corporate conference. It provides a sequence of essential stages, from the early conceptualization to the final execution of the event.</w:t>
      </w:r>
    </w:p>
    <w:p/>
    <w:p>
      <w:pPr>
        <w:pStyle w:val="Heading3"/>
      </w:pPr>
      <w:r>
        <w:t>Step 1: Conceptualize</w:t>
      </w:r>
    </w:p>
    <w:p>
      <w:r>
        <w:t>Define the purpose, objectives, and scale of the conference. Identify the target audience and potential speakers or presenters.</w:t>
      </w:r>
    </w:p>
    <w:p>
      <w:pPr>
        <w:pStyle w:val="Heading3"/>
      </w:pPr>
      <w:r>
        <w:t>Step 2: Budgeting</w:t>
      </w:r>
    </w:p>
    <w:p>
      <w:r>
        <w:t>Create a detailed budget plan, allocating funds for venue, catering, transportation, speakers, marketing, and contingency.</w:t>
      </w:r>
    </w:p>
    <w:p>
      <w:pPr>
        <w:pStyle w:val="Heading3"/>
      </w:pPr>
      <w:r>
        <w:t>Step 3: Scheduling</w:t>
      </w:r>
    </w:p>
    <w:p>
      <w:r>
        <w:t>Set a concrete date or dates for the conference, considering factors like speaker availability and attendee convenience.</w:t>
      </w:r>
    </w:p>
    <w:p>
      <w:pPr>
        <w:pStyle w:val="Heading3"/>
      </w:pPr>
      <w:r>
        <w:t>Step 4: Venue Selection</w:t>
      </w:r>
    </w:p>
    <w:p>
      <w:r>
        <w:t>Research and select an appropriate venue that accommodates the scale of the event and the technological needs, and that is accessible for attendees.</w:t>
      </w:r>
    </w:p>
    <w:p>
      <w:pPr>
        <w:pStyle w:val="Heading3"/>
      </w:pPr>
      <w:r>
        <w:t>Step 5: Vendor Contracts</w:t>
      </w:r>
    </w:p>
    <w:p>
      <w:r>
        <w:t>Negotiate and finalize contracts with all vendors, including venue, caterers, and technology providers.</w:t>
      </w:r>
    </w:p>
    <w:p>
      <w:pPr>
        <w:pStyle w:val="Heading3"/>
      </w:pPr>
      <w:r>
        <w:t>Step 6: Marketing Plan</w:t>
      </w:r>
    </w:p>
    <w:p>
      <w:r>
        <w:t>Develop a comprehensive marketing strategy to promote the conference, including digital marketing, sponsorships, and industry partnerships.</w:t>
      </w:r>
    </w:p>
    <w:p>
      <w:pPr>
        <w:pStyle w:val="Heading3"/>
      </w:pPr>
      <w:r>
        <w:t>Step 7: Registration Setup</w:t>
      </w:r>
    </w:p>
    <w:p>
      <w:r>
        <w:t>Implement a registration process, setting up an online system for tracking attendees, payments, and generating tickets.</w:t>
      </w:r>
    </w:p>
    <w:p>
      <w:pPr>
        <w:pStyle w:val="Heading3"/>
      </w:pPr>
      <w:r>
        <w:t>Step 8: Speaker Coordination</w:t>
      </w:r>
    </w:p>
    <w:p>
      <w:r>
        <w:t>Confirm speaker attendance, gather presentation materials, and manage travel and accommodation arrangements.</w:t>
      </w:r>
    </w:p>
    <w:p>
      <w:pPr>
        <w:pStyle w:val="Heading3"/>
      </w:pPr>
      <w:r>
        <w:t>Step 9: Logistics Coordination</w:t>
      </w:r>
    </w:p>
    <w:p>
      <w:r>
        <w:t>Plan the detailed logistics of the event, including the schedule of sessions, room assignments, AV equipment setup, and on-site staff roles.</w:t>
      </w:r>
    </w:p>
    <w:p>
      <w:pPr>
        <w:pStyle w:val="Heading3"/>
      </w:pPr>
      <w:r>
        <w:t>Step 10: Final Checks</w:t>
      </w:r>
    </w:p>
    <w:p>
      <w:r>
        <w:t>Carry out final inspections of the venue, reconfirm arrangements with vendors, and ensure all materials and equipment are ready and in place.</w:t>
      </w:r>
    </w:p>
    <w:p>
      <w:pPr>
        <w:pStyle w:val="Heading3"/>
      </w:pPr>
      <w:r>
        <w:t>Step 11: Execution</w:t>
      </w:r>
    </w:p>
    <w:p>
      <w:r>
        <w:t>Manage the live event, overseeing all aspects of conference operations, handling any issues that arise, and ensuring a smooth experience for all participants.</w:t>
      </w:r>
    </w:p>
    <w:p>
      <w:pPr>
        <w:pStyle w:val="Heading3"/>
      </w:pPr>
      <w:r>
        <w:t>Step 12: Debriefing</w:t>
      </w:r>
    </w:p>
    <w:p>
      <w:r>
        <w:t>Conduct a post-conference debrief with the team to review what went well, what can be improved, and gather feedback from attendees and staff.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Stakeholder Engagement</w:t>
      </w:r>
    </w:p>
    <w:p>
      <w:r>
        <w:t>Throughout the planning process, engage with stakeholders such as senior management and sponsors to align the conference's objectives with their expectations and secure their support.</w:t>
      </w:r>
    </w:p>
    <w:p>
      <w:pPr>
        <w:pStyle w:val="Heading3"/>
      </w:pPr>
      <w:r>
        <w:t>Feedback Mechanisms</w:t>
      </w:r>
    </w:p>
    <w:p>
      <w:r>
        <w:t>Establish mechanisms for collecting feedback from attendees and speakers during and after the conference to inform future event planning.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