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Estate Planning Checklist</w:t>
      </w:r>
    </w:p>
    <w:p>
      <w:r>
        <w:t>This checklist guides individuals through the integral components necessary to compile a complete and thorough estate plan, ensuring that all personal, financial, and legal aspects are accounted for and appropriately managed.</w:t>
      </w:r>
    </w:p>
    <w:p/>
    <w:p>
      <w:pPr>
        <w:pStyle w:val="Heading3"/>
      </w:pPr>
      <w:r>
        <w:t>Step 1: Inventory Assets</w:t>
      </w:r>
    </w:p>
    <w:p>
      <w:r>
        <w:t>List all your assets including real estate, bank accounts, investments, insurance policies, retirement plans, and personal property of value. Ensure that you include both tangible and intangible items.</w:t>
      </w:r>
    </w:p>
    <w:p>
      <w:pPr>
        <w:pStyle w:val="Heading3"/>
      </w:pPr>
      <w:r>
        <w:t>Step 2: Document Debt</w:t>
      </w:r>
    </w:p>
    <w:p>
      <w:r>
        <w:t>Record all liabilities and outstanding debts, including mortgages, loans, lines of credit, and any other personal debts to provide a clear financial picture.</w:t>
      </w:r>
    </w:p>
    <w:p>
      <w:pPr>
        <w:pStyle w:val="Heading3"/>
      </w:pPr>
      <w:r>
        <w:t>Step 3: Review Beneficiaries</w:t>
      </w:r>
    </w:p>
    <w:p>
      <w:r>
        <w:t>Verify and update beneficiary designations on accounts such as life insurance, IRAs, and 401(k)s to ensure they align with your current wishes.</w:t>
      </w:r>
    </w:p>
    <w:p>
      <w:pPr>
        <w:pStyle w:val="Heading3"/>
      </w:pPr>
      <w:r>
        <w:t>Step 4: Execute a Will</w:t>
      </w:r>
    </w:p>
    <w:p>
      <w:r>
        <w:t>Create or update your will to reflect your current intentions for asset distribution, guardianship for minors, and any trusts you wish to establish.</w:t>
      </w:r>
    </w:p>
    <w:p>
      <w:pPr>
        <w:pStyle w:val="Heading3"/>
      </w:pPr>
      <w:r>
        <w:t>Step 5: Establish Trusts</w:t>
      </w:r>
    </w:p>
    <w:p>
      <w:r>
        <w:t>If applicable, establish trusts to manage assets, minimize taxes, and provide legal protection and benefits for the beneficiaries.</w:t>
      </w:r>
    </w:p>
    <w:p>
      <w:pPr>
        <w:pStyle w:val="Heading3"/>
      </w:pPr>
      <w:r>
        <w:t>Step 6: Power of Attorney</w:t>
      </w:r>
    </w:p>
    <w:p>
      <w:r>
        <w:t>Appoint a power of attorney to handle your financial affairs should you become unable or unavailable to manage them yourself.</w:t>
      </w:r>
    </w:p>
    <w:p>
      <w:pPr>
        <w:pStyle w:val="Heading3"/>
      </w:pPr>
      <w:r>
        <w:t>Step 7: Healthcare Directives</w:t>
      </w:r>
    </w:p>
    <w:p>
      <w:r>
        <w:t>Draft a living will and healthcare power of attorney documents to outline your wishes for medical care in case of incapacitation.</w:t>
      </w:r>
    </w:p>
    <w:p>
      <w:pPr>
        <w:pStyle w:val="Heading3"/>
      </w:pPr>
      <w:r>
        <w:t>Step 8: Safe Storage</w:t>
      </w:r>
    </w:p>
    <w:p>
      <w:r>
        <w:t>Secure a safe and accessible place for your estate planning documents and communicate its location to your executor or trusted family member.</w:t>
      </w:r>
    </w:p>
    <w:p>
      <w:pPr>
        <w:pStyle w:val="Heading3"/>
      </w:pPr>
      <w:r>
        <w:t>Step 9: Review Regularly</w:t>
      </w:r>
    </w:p>
    <w:p>
      <w:r>
        <w:t>Revisit and update your estate plan regularly to account for changes in assets, family circumstances, and legal regulations.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Assistance</w:t>
      </w:r>
    </w:p>
    <w:p>
      <w:r>
        <w:t>Consider seeking legal advice from an estate planning attorney to ensure that your documents are accurate, legally sound, and tailored to your unique situation.</w:t>
      </w:r>
    </w:p>
    <w:p>
      <w:pPr>
        <w:pStyle w:val="Heading3"/>
      </w:pPr>
      <w:r>
        <w:t>Digital Assets</w:t>
      </w:r>
    </w:p>
    <w:p>
      <w:r>
        <w:t>Don't forget to include digital assets like online accounts and social media in your estate planning, along with instructions for managing or closing these accounts.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