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Green Vehicle Maintenance</w:t>
      </w:r>
    </w:p>
    <w:p>
      <w:r>
        <w:t>This playbook describes sustainable practices for maintaining vehicles to enhance their performance and longevity while minimizing their environmental footprint.</w:t>
      </w:r>
    </w:p>
    <w:p/>
    <w:p>
      <w:pPr>
        <w:pStyle w:val="Heading3"/>
      </w:pPr>
      <w:r>
        <w:t>Step 1: Manual Review</w:t>
      </w:r>
    </w:p>
    <w:p>
      <w:r>
        <w:t>Thoroughly read the vehicle's owner manual, focusing on the manufacturer’s recommended maintenance schedule and eco-friendly service options.</w:t>
      </w:r>
    </w:p>
    <w:p>
      <w:pPr>
        <w:pStyle w:val="Heading3"/>
      </w:pPr>
      <w:r>
        <w:t>Step 2: Eco-Friendly Products</w:t>
      </w:r>
    </w:p>
    <w:p>
      <w:r>
        <w:t>Select eco-friendly maintenance products, including biodegradable cleaners, low-VOC paints, and recycled materials.</w:t>
      </w:r>
    </w:p>
    <w:p>
      <w:pPr>
        <w:pStyle w:val="Heading3"/>
      </w:pPr>
      <w:r>
        <w:t>Step 3: Regular Checks</w:t>
      </w:r>
    </w:p>
    <w:p>
      <w:r>
        <w:t>Conduct regular inspections of the vehicle's key components such as tire pressure, oil levels, and air filters, and address any issues with energy-efficient solutions.</w:t>
      </w:r>
    </w:p>
    <w:p>
      <w:pPr>
        <w:pStyle w:val="Heading3"/>
      </w:pPr>
      <w:r>
        <w:t>Step 4: Energy Efficiency</w:t>
      </w:r>
    </w:p>
    <w:p>
      <w:r>
        <w:t>Upgrade to energy-efficient components where possible, such as LED lights and low-resistance tires.</w:t>
      </w:r>
    </w:p>
    <w:p>
      <w:pPr>
        <w:pStyle w:val="Heading3"/>
      </w:pPr>
      <w:r>
        <w:t>Step 5: Clean Driving Habits</w:t>
      </w:r>
    </w:p>
    <w:p>
      <w:r>
        <w:t>Encourage and practice eco-friendly driving habits, which include gradual acceleration, maintaining steady speeds, and minimizing idling.</w:t>
      </w:r>
    </w:p>
    <w:p>
      <w:pPr>
        <w:pStyle w:val="Heading3"/>
      </w:pPr>
      <w:r>
        <w:t>Step 6: Disposal</w:t>
      </w:r>
    </w:p>
    <w:p>
      <w:r>
        <w:t>Properly dispose of or recycle waste products and worn-out parts following environmental regulations and guidelines.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Training</w:t>
      </w:r>
    </w:p>
    <w:p>
      <w:r>
        <w:t>Ensure that all maintenance personnel are trained in the latest green maintenance practices and the proper use of eco-friendly products.</w:t>
      </w:r>
    </w:p>
    <w:p>
      <w:pPr>
        <w:pStyle w:val="Heading3"/>
      </w:pPr>
      <w:r>
        <w:t>Documentation</w:t>
      </w:r>
    </w:p>
    <w:p>
      <w:r>
        <w:t>Maintain records of all maintenance activities to track the performance benefits and environmental impacts of green practices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