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Cold Email Networking</w:t>
      </w:r>
    </w:p>
    <w:p>
      <w:r>
        <w:t>This playbook provides a detailed guide on how to compose and send effective cold emails for networking purposes. It includes steps for crafting personalized emails and outlines the etiquette to follow for a successful outreach.</w:t>
      </w:r>
    </w:p>
    <w:p/>
    <w:p>
      <w:pPr>
        <w:pStyle w:val="Heading3"/>
      </w:pPr>
      <w:r>
        <w:t>Step 1: Goal Identification</w:t>
      </w:r>
    </w:p>
    <w:p>
      <w:r>
        <w:t>Define the objective of your cold email. Determine what you want to achieve, be it a job opportunity, an informational interview, or a business partnership.</w:t>
      </w:r>
    </w:p>
    <w:p>
      <w:pPr>
        <w:pStyle w:val="Heading3"/>
      </w:pPr>
      <w:r>
        <w:t>Step 2: Research</w:t>
      </w:r>
    </w:p>
    <w:p>
      <w:r>
        <w:t>Research your prospective contact. Learn about their role, recent work, and interests to personalize your email and make it relevant.</w:t>
      </w:r>
    </w:p>
    <w:p>
      <w:pPr>
        <w:pStyle w:val="Heading3"/>
      </w:pPr>
      <w:r>
        <w:t>Step 3: Subject Line</w:t>
      </w:r>
    </w:p>
    <w:p>
      <w:r>
        <w:t>Craft a compelling subject line. Make it clear, concise, and intriguing enough to encourage the recipient to open the email.</w:t>
      </w:r>
    </w:p>
    <w:p>
      <w:pPr>
        <w:pStyle w:val="Heading3"/>
      </w:pPr>
      <w:r>
        <w:t>Step 4: Personalization</w:t>
      </w:r>
    </w:p>
    <w:p>
      <w:r>
        <w:t>Personalize the email body. Start with a personal connection or compliment, then explain who you are and why you're reaching out, specifically to them.</w:t>
      </w:r>
    </w:p>
    <w:p>
      <w:pPr>
        <w:pStyle w:val="Heading3"/>
      </w:pPr>
      <w:r>
        <w:t>Step 5: Value Proposition</w:t>
      </w:r>
    </w:p>
    <w:p>
      <w:r>
        <w:t>Articulate your value proposition. Clearly state what you can offer or how connecting could be mutually beneficial.</w:t>
      </w:r>
    </w:p>
    <w:p>
      <w:pPr>
        <w:pStyle w:val="Heading3"/>
      </w:pPr>
      <w:r>
        <w:t>Step 6: Call to Action</w:t>
      </w:r>
    </w:p>
    <w:p>
      <w:r>
        <w:t>End with a clear call to action. Suggest a specific next step, such as a quick call or meeting, and propose a few time options or ask for their preference.</w:t>
      </w:r>
    </w:p>
    <w:p>
      <w:pPr>
        <w:pStyle w:val="Heading3"/>
      </w:pPr>
      <w:r>
        <w:t>Step 7: Polish and Proofread</w:t>
      </w:r>
    </w:p>
    <w:p>
      <w:r>
        <w:t>Carefully proofread the email. Check for grammar, spelling errors, and ensure that the tone is professional and polite.</w:t>
      </w:r>
    </w:p>
    <w:p>
      <w:pPr>
        <w:pStyle w:val="Heading3"/>
      </w:pPr>
      <w:r>
        <w:t>Step 8: Follow-Up</w:t>
      </w:r>
    </w:p>
    <w:p>
      <w:r>
        <w:t>Plan for a follow-up email if there is no response within a week. Keep it brief, reiterate your value, and express your continued interest.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Timing</w:t>
      </w:r>
    </w:p>
    <w:p>
      <w:r>
        <w:t>Be mindful of when you send your emails. Early mornings or post-lunch times during the workweek may increase the chances of your email being noticed.</w:t>
      </w:r>
    </w:p>
    <w:p>
      <w:pPr>
        <w:pStyle w:val="Heading3"/>
      </w:pPr>
      <w:r>
        <w:t>Custom Templates</w:t>
      </w:r>
    </w:p>
    <w:p>
      <w:r>
        <w:t>Develop several customizable email templates that can be adapted to different contacts and situations to streamline the process.</w:t>
      </w:r>
    </w:p>
    <w:p>
      <w:pPr>
        <w:pStyle w:val="Heading3"/>
      </w:pPr>
      <w:r>
        <w:t>Volume and Persistence</w:t>
      </w:r>
    </w:p>
    <w:p>
      <w:r>
        <w:t>Cold emailing is often a numbers game; don't be discouraged by a low response rate. Persistence and a volume of well-crafted emails can improve success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