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Textile Braiding and Knotting</w:t>
      </w:r>
    </w:p>
    <w:p>
      <w:r>
        <w:t>This playbook provides a sequential guide on various braiding and knotting techniques utilized in creating decorative textiles. It is aimed at equipping individuals with the step-by-step methods to produce intricate designs and patterns for decorative purposes.</w:t>
      </w:r>
    </w:p>
    <w:p/>
    <w:p>
      <w:pPr>
        <w:pStyle w:val="Heading3"/>
      </w:pPr>
      <w:r>
        <w:t>Step 1: Material Selection</w:t>
      </w:r>
    </w:p>
    <w:p>
      <w:r>
        <w:t>Select the appropriate materials for your project. This may include different types of yarn, string, or thread, depending on the desired texture and strength of the decorative textile.</w:t>
      </w:r>
    </w:p>
    <w:p>
      <w:pPr>
        <w:pStyle w:val="Heading3"/>
      </w:pPr>
      <w:r>
        <w:t>Step 2: Tool Preparation</w:t>
      </w:r>
    </w:p>
    <w:p>
      <w:r>
        <w:t>Gather all necessary tools such as scissors, measuring tapes, and needles. Ensure that you have a comfortable workspace with adequate lighting.</w:t>
      </w:r>
    </w:p>
    <w:p>
      <w:pPr>
        <w:pStyle w:val="Heading3"/>
      </w:pPr>
      <w:r>
        <w:t>Step 3: Basic Techniques</w:t>
      </w:r>
    </w:p>
    <w:p>
      <w:r>
        <w:t>Familiarize yourself with basic braiding and knotting techniques. Start practicing simple three-strand braids and basic knots like the overhand knot and square knot.</w:t>
      </w:r>
    </w:p>
    <w:p>
      <w:pPr>
        <w:pStyle w:val="Heading3"/>
      </w:pPr>
      <w:r>
        <w:t>Step 4: Pattern Design</w:t>
      </w:r>
    </w:p>
    <w:p>
      <w:r>
        <w:t>Decide on the pattern or design you wish to create. Sketch the pattern out or use a template to guide your braiding and knotting.</w:t>
      </w:r>
    </w:p>
    <w:p>
      <w:pPr>
        <w:pStyle w:val="Heading3"/>
      </w:pPr>
      <w:r>
        <w:t>Step 5: Braiding</w:t>
      </w:r>
    </w:p>
    <w:p>
      <w:r>
        <w:t>Begin the braiding process according to your design. Pay attention to tension and uniformity to ensure a neat and consistent appearance to your braids.</w:t>
      </w:r>
    </w:p>
    <w:p>
      <w:pPr>
        <w:pStyle w:val="Heading3"/>
      </w:pPr>
      <w:r>
        <w:t>Step 6: Knotting</w:t>
      </w:r>
    </w:p>
    <w:p>
      <w:r>
        <w:t>Incorporate knotting techniques where necessary in your design. Knots can be used to create texture, secure braids, or as decorative elements on their own.</w:t>
      </w:r>
    </w:p>
    <w:p>
      <w:pPr>
        <w:pStyle w:val="Heading3"/>
      </w:pPr>
      <w:r>
        <w:t>Step 7: Combining Elements</w:t>
      </w:r>
    </w:p>
    <w:p>
      <w:r>
        <w:t>Combine braiding and knotting as required by the pattern. Use your sketch or template to ensure placements are accurate and symmetrical.</w:t>
      </w:r>
    </w:p>
    <w:p>
      <w:pPr>
        <w:pStyle w:val="Heading3"/>
      </w:pPr>
      <w:r>
        <w:t>Step 8: Finishing Touches</w:t>
      </w:r>
    </w:p>
    <w:p>
      <w:r>
        <w:t>Once the braiding and knotting are complete, finish off the ends and secure loose parts. Trim any excess material and make sure the ends are woven in or otherwise neatly tucked away.</w:t>
      </w:r>
    </w:p>
    <w:p>
      <w:pPr>
        <w:pStyle w:val="Heading3"/>
      </w:pPr>
      <w:r>
        <w:t>Step 9: Final Inspection</w:t>
      </w:r>
    </w:p>
    <w:p>
      <w:r>
        <w:t>Inspect the completed textile for any irregularities or loose ends. Make the necessary adjustments to ensure the final product meets your satisfaction.</w:t>
      </w:r>
    </w:p>
    <w:p/>
    <w:p>
      <w:pPr>
        <w:pStyle w:val="Heading2"/>
      </w:pPr>
      <w:r>
        <w:t>General Notes</w:t>
      </w:r>
    </w:p>
    <w:p>
      <w:pPr>
        <w:pStyle w:val="Heading3"/>
      </w:pPr>
      <w:r>
        <w:t>Practice</w:t>
      </w:r>
    </w:p>
    <w:p>
      <w:r>
        <w:t>If you are new to braiding or knotting techniques, take some time to practice on spare materials before starting on the final decorative piece.</w:t>
      </w:r>
    </w:p>
    <w:p>
      <w:pPr>
        <w:pStyle w:val="Heading3"/>
      </w:pPr>
      <w:r>
        <w:t>Tension Awareness</w:t>
      </w:r>
    </w:p>
    <w:p>
      <w:r>
        <w:t>Maintaining consistent tension throughout your work is important for the overall appearance and integrity of the textile.</w:t>
      </w:r>
    </w:p>
    <w:p>
      <w:pPr>
        <w:pStyle w:val="Heading3"/>
      </w:pPr>
      <w:r>
        <w:t>Creative Variations</w:t>
      </w:r>
    </w:p>
    <w:p>
      <w:r>
        <w:t>Don’t hesitate to experiment with different materials, numbers of strands, and knot styles to create unique and personalized designs.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