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Dog Barking</w:t>
      </w:r>
    </w:p>
    <w:p>
      <w:r>
        <w:t>This playbook outlines steps for identifying causes of excessive barking in dogs and provides strategies for managing the behavior in a humane and effective manner.</w:t>
      </w:r>
    </w:p>
    <w:p/>
    <w:p>
      <w:pPr>
        <w:pStyle w:val="Heading3"/>
      </w:pPr>
      <w:r>
        <w:t>Step 1: Observation</w:t>
      </w:r>
    </w:p>
    <w:p>
      <w:r>
        <w:t>Observe the dog to understand when, where, and why the barking occurs. Note the context, triggers, and duration of each barking episode.</w:t>
      </w:r>
    </w:p>
    <w:p>
      <w:pPr>
        <w:pStyle w:val="Heading3"/>
      </w:pPr>
      <w:r>
        <w:t>Step 2: Cause Identification</w:t>
      </w:r>
    </w:p>
    <w:p>
      <w:r>
        <w:t>Use the observations to identify possible causes of barking, which may include attention-seeking, alarm, fear, boredom, greeting, separation anxiety, or territorial behavior.</w:t>
      </w:r>
    </w:p>
    <w:p>
      <w:pPr>
        <w:pStyle w:val="Heading3"/>
      </w:pPr>
      <w:r>
        <w:t>Step 3: Veterinary Check</w:t>
      </w:r>
    </w:p>
    <w:p>
      <w:r>
        <w:t>Rule out any medical issues by having a veterinarian check the dog to ensure there are no underlying health problems contributing to the excessive barking.</w:t>
      </w:r>
    </w:p>
    <w:p>
      <w:pPr>
        <w:pStyle w:val="Heading3"/>
      </w:pPr>
      <w:r>
        <w:t>Step 4: Training Plan</w:t>
      </w:r>
    </w:p>
    <w:p>
      <w:r>
        <w:t>Develop a training plan based on the identified causes. Include positive reinforcement techniques to encourage quiet behavior, and use consistent commands like 'quiet' or 'no bark'.</w:t>
      </w:r>
    </w:p>
    <w:p>
      <w:pPr>
        <w:pStyle w:val="Heading3"/>
      </w:pPr>
      <w:r>
        <w:t>Step 5: Environmental Management</w:t>
      </w:r>
    </w:p>
    <w:p>
      <w:r>
        <w:t>Manage the dog's environment to remove or reduce known triggers. This may include closing curtains, playing background music, or providing a safe space for the dog.</w:t>
      </w:r>
    </w:p>
    <w:p>
      <w:pPr>
        <w:pStyle w:val="Heading3"/>
      </w:pPr>
      <w:r>
        <w:t>Step 6: Behavior Modification</w:t>
      </w:r>
    </w:p>
    <w:p>
      <w:r>
        <w:t>Implement behavior modification techniques such as desensitization and counterconditioning if the barking is triggered by fear or anxiety.</w:t>
      </w:r>
    </w:p>
    <w:p>
      <w:pPr>
        <w:pStyle w:val="Heading3"/>
      </w:pPr>
      <w:r>
        <w:t>Step 7: Obedience Training</w:t>
      </w:r>
    </w:p>
    <w:p>
      <w:r>
        <w:t>Enroll the dog in obedience training to improve overall behavior and responsiveness to commands, which can help in managing barking.</w:t>
      </w:r>
    </w:p>
    <w:p>
      <w:pPr>
        <w:pStyle w:val="Heading3"/>
      </w:pPr>
      <w:r>
        <w:t>Step 8: Monitoring Progress</w:t>
      </w:r>
    </w:p>
    <w:p>
      <w:r>
        <w:t>Regularly monitor the dog's progress and adjust the training plan as necessary. Keep a log to track changes in barking behavior and the effectiveness of the strategies implemented.</w:t>
      </w:r>
    </w:p>
    <w:p>
      <w:pPr>
        <w:pStyle w:val="Heading3"/>
      </w:pPr>
      <w:r>
        <w:t>Step 9: Professional Help</w:t>
      </w:r>
    </w:p>
    <w:p>
      <w:r>
        <w:t>If barking persists despite applying these techniques, consider seeking help from a professional dog trainer or behaviorist.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 Required</w:t>
      </w:r>
    </w:p>
    <w:p>
      <w:r>
        <w:t>Understand that reducing excessive barking can take time, and patience is required throughout the process.</w:t>
      </w:r>
    </w:p>
    <w:p>
      <w:pPr>
        <w:pStyle w:val="Heading3"/>
      </w:pPr>
      <w:r>
        <w:t>Avoid Punishment</w:t>
      </w:r>
    </w:p>
    <w:p>
      <w:r>
        <w:t>Avoid using punitive measures such as shock collars or scolding, as these can exacerbate the problem and cause fear or aggression.</w:t>
      </w:r>
    </w:p>
    <w:p>
      <w:pPr>
        <w:pStyle w:val="Heading3"/>
      </w:pPr>
      <w:r>
        <w:t>Consistency</w:t>
      </w:r>
    </w:p>
    <w:p>
      <w:r>
        <w:t>Ensure that all family members and regular visitors are consistent with the commands and training approach to avoid confusing the dog.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