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Recycling Basics</w:t>
      </w:r>
    </w:p>
    <w:p>
      <w:r>
        <w:t>This playbook outlines the fundamental steps to sort and manage recyclables in a household. It aims to provide an easy-to-follow procedure for individuals looking to contribute to environmental sustainability by recycling effectively at home.</w:t>
      </w:r>
    </w:p>
    <w:p/>
    <w:p>
      <w:pPr>
        <w:pStyle w:val="Heading3"/>
      </w:pPr>
      <w:r>
        <w:t>Step 1: Gather Materials</w:t>
      </w:r>
    </w:p>
    <w:p>
      <w:r>
        <w:t>Collect all materials to be recycled from around your home. This includes paper, plastic, metal, glass, and cardboard.</w:t>
      </w:r>
    </w:p>
    <w:p>
      <w:pPr>
        <w:pStyle w:val="Heading3"/>
      </w:pPr>
      <w:r>
        <w:t>Step 2: Sort Recyclables</w:t>
      </w:r>
    </w:p>
    <w:p>
      <w:r>
        <w:t>Separate the collected materials into categories: paper, plastic, metal, glass, and cardboard. Refer to your local recycling guidelines for specific sorting rules.</w:t>
      </w:r>
    </w:p>
    <w:p>
      <w:pPr>
        <w:pStyle w:val="Heading3"/>
      </w:pPr>
      <w:r>
        <w:t>Step 3: Clean Items</w:t>
      </w:r>
    </w:p>
    <w:p>
      <w:r>
        <w:t>Rinse out or clean any containers that held food or liquid to avoid contamination. Remove any non-recyclable parts like plastic lids or pumps.</w:t>
      </w:r>
    </w:p>
    <w:p>
      <w:pPr>
        <w:pStyle w:val="Heading3"/>
      </w:pPr>
      <w:r>
        <w:t>Step 4: Flatten Cardboard</w:t>
      </w:r>
    </w:p>
    <w:p>
      <w:r>
        <w:t>Break down cardboard boxes and flatten them to save space in your recycling bin and to make transportation easier.</w:t>
      </w:r>
    </w:p>
    <w:p>
      <w:pPr>
        <w:pStyle w:val="Heading3"/>
      </w:pPr>
      <w:r>
        <w:t>Step 5: Check Local Guidelines</w:t>
      </w:r>
    </w:p>
    <w:p>
      <w:r>
        <w:t>Review the recycling rules specific to your local area, which could include schedules for pickup, accepted materials, and how to prepare items.</w:t>
      </w:r>
    </w:p>
    <w:p>
      <w:pPr>
        <w:pStyle w:val="Heading3"/>
      </w:pPr>
      <w:r>
        <w:t>Step 6: Store Correctly</w:t>
      </w:r>
    </w:p>
    <w:p>
      <w:r>
        <w:t>Store sorted recyclables in designated bins or containers. Place them in the appropriate area for curbside pickup or take them to a recycling center if required.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Hazardous Materials</w:t>
      </w:r>
    </w:p>
    <w:p>
      <w:r>
        <w:t>Do not include hazardous materials, like batteries or electronics, with regular recyclables. These require special handling and should be taken to designated disposal facilities.</w:t>
      </w:r>
    </w:p>
    <w:p>
      <w:pPr>
        <w:pStyle w:val="Heading3"/>
      </w:pPr>
      <w:r>
        <w:t>Donation Option</w:t>
      </w:r>
    </w:p>
    <w:p>
      <w:r>
        <w:t>Consider donating items that can be reused before recycling. This can include books, clothes, and electronics.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